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1A" w:rsidRPr="00F342D7" w:rsidRDefault="002C2E1A" w:rsidP="002C2E1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342D7">
        <w:rPr>
          <w:b/>
          <w:bCs/>
        </w:rPr>
        <w:t>Решение Магнитогорского городского Собрания депутатов</w:t>
      </w:r>
      <w:r w:rsidRPr="00F342D7">
        <w:rPr>
          <w:b/>
          <w:bCs/>
        </w:rPr>
        <w:br/>
        <w:t>Челябинской области</w:t>
      </w:r>
      <w:r w:rsidRPr="00F342D7">
        <w:rPr>
          <w:b/>
          <w:bCs/>
        </w:rPr>
        <w:br/>
        <w:t>от 28 мая 2013 г. N 98</w:t>
      </w:r>
      <w:r w:rsidRPr="00F342D7">
        <w:rPr>
          <w:b/>
          <w:bCs/>
        </w:rPr>
        <w:br/>
        <w:t>"Об использовании земельных участков, расположенных в границах территорий общего пользования в городе Магнитогорске"</w:t>
      </w:r>
    </w:p>
    <w:p w:rsidR="002C2E1A" w:rsidRPr="00F342D7" w:rsidRDefault="002C2E1A" w:rsidP="002C2E1A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F342D7">
        <w:rPr>
          <w:b/>
          <w:bCs/>
        </w:rPr>
        <w:t xml:space="preserve">С изменениями и дополнениями </w:t>
      </w:r>
      <w:proofErr w:type="gramStart"/>
      <w:r w:rsidRPr="00F342D7">
        <w:rPr>
          <w:b/>
          <w:bCs/>
        </w:rPr>
        <w:t>от</w:t>
      </w:r>
      <w:proofErr w:type="gramEnd"/>
      <w:r w:rsidRPr="00F342D7">
        <w:rPr>
          <w:b/>
          <w:bCs/>
        </w:rPr>
        <w:t>:</w:t>
      </w:r>
    </w:p>
    <w:p w:rsidR="002C2E1A" w:rsidRPr="00F342D7" w:rsidRDefault="002C2E1A" w:rsidP="002C2E1A">
      <w:pPr>
        <w:autoSpaceDE w:val="0"/>
        <w:autoSpaceDN w:val="0"/>
        <w:adjustRightInd w:val="0"/>
        <w:spacing w:before="180"/>
        <w:ind w:left="360" w:right="360"/>
        <w:jc w:val="both"/>
        <w:rPr>
          <w:shd w:val="clear" w:color="auto" w:fill="EAEFED"/>
        </w:rPr>
      </w:pPr>
      <w:r w:rsidRPr="00F342D7">
        <w:rPr>
          <w:shd w:val="clear" w:color="auto" w:fill="EAEFED"/>
        </w:rPr>
        <w:t>27 мая 2014 г.</w:t>
      </w:r>
    </w:p>
    <w:p w:rsidR="002C2E1A" w:rsidRPr="00F342D7" w:rsidRDefault="002C2E1A" w:rsidP="002C2E1A">
      <w:pPr>
        <w:autoSpaceDE w:val="0"/>
        <w:autoSpaceDN w:val="0"/>
        <w:adjustRightInd w:val="0"/>
        <w:ind w:firstLine="720"/>
        <w:jc w:val="both"/>
      </w:pPr>
    </w:p>
    <w:p w:rsidR="002C2E1A" w:rsidRPr="00F342D7" w:rsidRDefault="002C2E1A" w:rsidP="002C2E1A">
      <w:pPr>
        <w:autoSpaceDE w:val="0"/>
        <w:autoSpaceDN w:val="0"/>
        <w:adjustRightInd w:val="0"/>
        <w:ind w:firstLine="720"/>
        <w:jc w:val="both"/>
      </w:pPr>
      <w:r w:rsidRPr="00F342D7">
        <w:t xml:space="preserve">В соответствии с </w:t>
      </w:r>
      <w:hyperlink r:id="rId4" w:history="1">
        <w:r w:rsidRPr="00F342D7">
          <w:t>Градостроительным кодексом</w:t>
        </w:r>
      </w:hyperlink>
      <w:r w:rsidRPr="00F342D7">
        <w:t xml:space="preserve"> Российской Федерации, </w:t>
      </w:r>
      <w:hyperlink r:id="rId5" w:history="1">
        <w:r w:rsidRPr="00F342D7">
          <w:t>Земельным кодексом</w:t>
        </w:r>
      </w:hyperlink>
      <w:r w:rsidRPr="00F342D7">
        <w:t xml:space="preserve"> Российской Федерации, </w:t>
      </w:r>
      <w:hyperlink r:id="rId6" w:history="1">
        <w:r w:rsidRPr="00F342D7">
          <w:t>Федеральным законом</w:t>
        </w:r>
      </w:hyperlink>
      <w:r w:rsidRPr="00F342D7">
        <w:t xml:space="preserve"> "Об общих принципах организации местного самоуправления в Российской Федерации" </w:t>
      </w:r>
      <w:hyperlink r:id="rId7" w:history="1">
        <w:r w:rsidRPr="00F342D7">
          <w:t>Уставом</w:t>
        </w:r>
      </w:hyperlink>
      <w:r w:rsidRPr="00F342D7">
        <w:t xml:space="preserve"> города Магнитогорска Магнитогорское городское Собрание депутатов решает:</w:t>
      </w:r>
    </w:p>
    <w:p w:rsidR="002C2E1A" w:rsidRPr="00F342D7" w:rsidRDefault="002C2E1A" w:rsidP="002C2E1A">
      <w:pPr>
        <w:autoSpaceDE w:val="0"/>
        <w:autoSpaceDN w:val="0"/>
        <w:adjustRightInd w:val="0"/>
        <w:ind w:firstLine="720"/>
        <w:jc w:val="both"/>
      </w:pPr>
      <w:bookmarkStart w:id="0" w:name="sub_1"/>
      <w:r w:rsidRPr="00F342D7">
        <w:t xml:space="preserve">1. </w:t>
      </w:r>
      <w:proofErr w:type="gramStart"/>
      <w:r w:rsidRPr="00F342D7">
        <w:t xml:space="preserve">Установить, что земельные участки, находящиеся в муниципальной собственности, или земельные участки, государственная собственность на которые не разграничена и которыми в соответствии с </w:t>
      </w:r>
      <w:hyperlink r:id="rId8" w:history="1">
        <w:r w:rsidRPr="00F342D7">
          <w:t>земельным законодательством</w:t>
        </w:r>
      </w:hyperlink>
      <w:r w:rsidRPr="00F342D7">
        <w:t xml:space="preserve"> органы местного самоуправления имеют право распоряжаться, занятые площадями, улицами, проездами, автомобильными дорогами, набережными, скверами, бульварами, водными объектами, пляжами и другими объектами, которыми пользуется неограниченный круг лиц (далее - земельные участки, расположенные в границах территорий общего пользования, земельные</w:t>
      </w:r>
      <w:proofErr w:type="gramEnd"/>
      <w:r w:rsidRPr="00F342D7">
        <w:t xml:space="preserve"> участки общего пользования), не могут быть использованы для размещения объектов капитального строительства.</w:t>
      </w:r>
    </w:p>
    <w:bookmarkEnd w:id="0"/>
    <w:p w:rsidR="002C2E1A" w:rsidRPr="00F342D7" w:rsidRDefault="002C2E1A" w:rsidP="002C2E1A">
      <w:pPr>
        <w:autoSpaceDE w:val="0"/>
        <w:autoSpaceDN w:val="0"/>
        <w:adjustRightInd w:val="0"/>
        <w:ind w:firstLine="720"/>
        <w:jc w:val="both"/>
      </w:pPr>
      <w:r w:rsidRPr="00F342D7">
        <w:t xml:space="preserve">Территории общего пользования определяются в соответствии с </w:t>
      </w:r>
      <w:hyperlink r:id="rId9" w:history="1">
        <w:r w:rsidRPr="00F342D7">
          <w:t>градостроительным законодательством</w:t>
        </w:r>
      </w:hyperlink>
      <w:r w:rsidRPr="00F342D7">
        <w:t xml:space="preserve"> с учетом сложившихся исторических традиций.</w:t>
      </w:r>
    </w:p>
    <w:p w:rsidR="002C2E1A" w:rsidRPr="00F342D7" w:rsidRDefault="002C2E1A" w:rsidP="002C2E1A">
      <w:pPr>
        <w:autoSpaceDE w:val="0"/>
        <w:autoSpaceDN w:val="0"/>
        <w:adjustRightInd w:val="0"/>
        <w:ind w:firstLine="720"/>
        <w:jc w:val="both"/>
      </w:pPr>
      <w:bookmarkStart w:id="1" w:name="sub_2"/>
      <w:r w:rsidRPr="00F342D7">
        <w:t xml:space="preserve">2. </w:t>
      </w:r>
      <w:proofErr w:type="gramStart"/>
      <w:r w:rsidRPr="00F342D7">
        <w:t>Определить следующий перечень объектов, размещение которых на земельных участках, расположенных в границах территорий общего пользования, соответствует назначению земельных участков общего пользования, требованиям законодательства, в том числе природоохранного, противопожарного законодательства, санитарных правил и норм, государственных стандартов, не ухудшает визуальное восприятие сложившейся среды, архитектурный облик, благоустройство территории города Магнитогорска, обеспечивает свободный доступ граждан на данные земельные участки:</w:t>
      </w:r>
      <w:proofErr w:type="gramEnd"/>
    </w:p>
    <w:bookmarkEnd w:id="1"/>
    <w:p w:rsidR="002C2E1A" w:rsidRPr="00F342D7" w:rsidRDefault="002C2E1A" w:rsidP="002C2E1A">
      <w:pPr>
        <w:autoSpaceDE w:val="0"/>
        <w:autoSpaceDN w:val="0"/>
        <w:adjustRightInd w:val="0"/>
        <w:ind w:firstLine="720"/>
        <w:jc w:val="both"/>
      </w:pPr>
      <w:r w:rsidRPr="00F342D7">
        <w:t>1) некапитальные нестационарные объекты,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выполненные из легких конструкций, не предусматривающих устройство заглубленных фундаментов и подземных сооружений (нестационарные торговые объекты, объекты общественного питания, объекты, используемые для оказания бытовых услуг населению);</w:t>
      </w:r>
    </w:p>
    <w:p w:rsidR="002C2E1A" w:rsidRPr="00F342D7" w:rsidRDefault="002C2E1A" w:rsidP="002C2E1A">
      <w:pPr>
        <w:autoSpaceDE w:val="0"/>
        <w:autoSpaceDN w:val="0"/>
        <w:adjustRightInd w:val="0"/>
        <w:ind w:firstLine="720"/>
        <w:jc w:val="both"/>
      </w:pPr>
      <w:r w:rsidRPr="00F342D7">
        <w:t>2) малые архитектурные формы;</w:t>
      </w:r>
    </w:p>
    <w:p w:rsidR="002C2E1A" w:rsidRPr="00F342D7" w:rsidRDefault="002C2E1A" w:rsidP="002C2E1A">
      <w:pPr>
        <w:autoSpaceDE w:val="0"/>
        <w:autoSpaceDN w:val="0"/>
        <w:adjustRightInd w:val="0"/>
        <w:ind w:firstLine="720"/>
        <w:jc w:val="both"/>
      </w:pPr>
      <w:r w:rsidRPr="00F342D7">
        <w:t>3) остановочные пункты городского пассажирского транспорта общего пользования;</w:t>
      </w:r>
    </w:p>
    <w:p w:rsidR="002C2E1A" w:rsidRPr="00F342D7" w:rsidRDefault="002C2E1A" w:rsidP="002C2E1A">
      <w:pPr>
        <w:autoSpaceDE w:val="0"/>
        <w:autoSpaceDN w:val="0"/>
        <w:adjustRightInd w:val="0"/>
        <w:ind w:firstLine="720"/>
        <w:jc w:val="both"/>
      </w:pPr>
      <w:r w:rsidRPr="00F342D7">
        <w:t>4) детские, спортивные площадки, площадки отдыха, игровое оборудование;</w:t>
      </w:r>
    </w:p>
    <w:p w:rsidR="002C2E1A" w:rsidRPr="00F342D7" w:rsidRDefault="002C2E1A" w:rsidP="002C2E1A">
      <w:pPr>
        <w:autoSpaceDE w:val="0"/>
        <w:autoSpaceDN w:val="0"/>
        <w:adjustRightInd w:val="0"/>
        <w:ind w:firstLine="720"/>
        <w:jc w:val="both"/>
      </w:pPr>
      <w:r w:rsidRPr="00F342D7">
        <w:t>5) газоны, клумбы, цветники;</w:t>
      </w:r>
    </w:p>
    <w:p w:rsidR="002C2E1A" w:rsidRPr="00F342D7" w:rsidRDefault="002C2E1A" w:rsidP="002C2E1A">
      <w:pPr>
        <w:autoSpaceDE w:val="0"/>
        <w:autoSpaceDN w:val="0"/>
        <w:adjustRightInd w:val="0"/>
        <w:ind w:firstLine="720"/>
        <w:jc w:val="both"/>
      </w:pPr>
      <w:r w:rsidRPr="00F342D7">
        <w:t>6) рекламные конструкции;</w:t>
      </w:r>
    </w:p>
    <w:p w:rsidR="002C2E1A" w:rsidRPr="00F342D7" w:rsidRDefault="002C2E1A" w:rsidP="002C2E1A">
      <w:pPr>
        <w:autoSpaceDE w:val="0"/>
        <w:autoSpaceDN w:val="0"/>
        <w:adjustRightInd w:val="0"/>
        <w:ind w:firstLine="720"/>
        <w:jc w:val="both"/>
      </w:pPr>
      <w:r w:rsidRPr="00F342D7">
        <w:t>7) осветительное оборудование;</w:t>
      </w:r>
    </w:p>
    <w:p w:rsidR="002C2E1A" w:rsidRPr="00F342D7" w:rsidRDefault="002C2E1A" w:rsidP="002C2E1A">
      <w:pPr>
        <w:autoSpaceDE w:val="0"/>
        <w:autoSpaceDN w:val="0"/>
        <w:adjustRightInd w:val="0"/>
        <w:ind w:firstLine="720"/>
        <w:jc w:val="both"/>
      </w:pPr>
      <w:r w:rsidRPr="00F342D7">
        <w:t>8) площадки для размещения контейнеров для сбора твердых бытовых отходов;</w:t>
      </w:r>
    </w:p>
    <w:p w:rsidR="002C2E1A" w:rsidRPr="00F342D7" w:rsidRDefault="002C2E1A" w:rsidP="002C2E1A">
      <w:pPr>
        <w:autoSpaceDE w:val="0"/>
        <w:autoSpaceDN w:val="0"/>
        <w:adjustRightInd w:val="0"/>
        <w:ind w:firstLine="720"/>
        <w:jc w:val="both"/>
      </w:pPr>
      <w:r w:rsidRPr="00F342D7">
        <w:t>9) сети инженерно-технического обеспечения;</w:t>
      </w:r>
    </w:p>
    <w:p w:rsidR="002C2E1A" w:rsidRPr="00F342D7" w:rsidRDefault="002C2E1A" w:rsidP="002C2E1A">
      <w:pPr>
        <w:autoSpaceDE w:val="0"/>
        <w:autoSpaceDN w:val="0"/>
        <w:adjustRightInd w:val="0"/>
        <w:ind w:firstLine="720"/>
        <w:jc w:val="both"/>
      </w:pPr>
      <w:r w:rsidRPr="00F342D7">
        <w:t>10) линейные объекты (линии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сооружения).</w:t>
      </w:r>
    </w:p>
    <w:p w:rsidR="002C2E1A" w:rsidRPr="00F342D7" w:rsidRDefault="002C2E1A" w:rsidP="002C2E1A">
      <w:pPr>
        <w:autoSpaceDE w:val="0"/>
        <w:autoSpaceDN w:val="0"/>
        <w:adjustRightInd w:val="0"/>
        <w:ind w:firstLine="720"/>
        <w:jc w:val="both"/>
      </w:pPr>
      <w:bookmarkStart w:id="2" w:name="sub_3"/>
      <w:r w:rsidRPr="00F342D7">
        <w:t xml:space="preserve">3. Собственники, владельцы перечисленных в </w:t>
      </w:r>
      <w:hyperlink w:anchor="sub_2" w:history="1">
        <w:r w:rsidRPr="00F342D7">
          <w:t>пункте 2</w:t>
        </w:r>
      </w:hyperlink>
      <w:r w:rsidRPr="00F342D7">
        <w:t xml:space="preserve"> настоящего Решения объектов обязаны соблюдать требования настоящего Решения, а также:</w:t>
      </w:r>
    </w:p>
    <w:p w:rsidR="002C2E1A" w:rsidRPr="00F342D7" w:rsidRDefault="002C2E1A" w:rsidP="002C2E1A">
      <w:pPr>
        <w:autoSpaceDE w:val="0"/>
        <w:autoSpaceDN w:val="0"/>
        <w:adjustRightInd w:val="0"/>
        <w:spacing w:before="75"/>
        <w:ind w:left="170"/>
        <w:jc w:val="both"/>
        <w:rPr>
          <w:shd w:val="clear" w:color="auto" w:fill="F0F0F0"/>
        </w:rPr>
      </w:pPr>
      <w:bookmarkStart w:id="3" w:name="sub_6"/>
      <w:bookmarkEnd w:id="2"/>
      <w:r w:rsidRPr="00F342D7">
        <w:rPr>
          <w:shd w:val="clear" w:color="auto" w:fill="F0F0F0"/>
        </w:rPr>
        <w:lastRenderedPageBreak/>
        <w:t>Информация об изменениях:</w:t>
      </w:r>
    </w:p>
    <w:bookmarkEnd w:id="3"/>
    <w:p w:rsidR="002C2E1A" w:rsidRPr="00F342D7" w:rsidRDefault="0050700B" w:rsidP="002C2E1A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shd w:val="clear" w:color="auto" w:fill="F0F0F0"/>
        </w:rPr>
      </w:pPr>
      <w:r w:rsidRPr="00F342D7">
        <w:rPr>
          <w:i/>
          <w:iCs/>
          <w:shd w:val="clear" w:color="auto" w:fill="F0F0F0"/>
        </w:rPr>
        <w:fldChar w:fldCharType="begin"/>
      </w:r>
      <w:r w:rsidR="002C2E1A" w:rsidRPr="00F342D7">
        <w:rPr>
          <w:i/>
          <w:iCs/>
          <w:shd w:val="clear" w:color="auto" w:fill="F0F0F0"/>
        </w:rPr>
        <w:instrText>HYPERLINK "garantF1://19641408.101"</w:instrText>
      </w:r>
      <w:r w:rsidRPr="00F342D7">
        <w:rPr>
          <w:i/>
          <w:iCs/>
          <w:shd w:val="clear" w:color="auto" w:fill="F0F0F0"/>
        </w:rPr>
        <w:fldChar w:fldCharType="separate"/>
      </w:r>
      <w:r w:rsidR="002C2E1A" w:rsidRPr="00F342D7">
        <w:rPr>
          <w:i/>
          <w:iCs/>
          <w:shd w:val="clear" w:color="auto" w:fill="F0F0F0"/>
        </w:rPr>
        <w:t>Решением</w:t>
      </w:r>
      <w:r w:rsidRPr="00F342D7">
        <w:rPr>
          <w:i/>
          <w:iCs/>
          <w:shd w:val="clear" w:color="auto" w:fill="F0F0F0"/>
        </w:rPr>
        <w:fldChar w:fldCharType="end"/>
      </w:r>
      <w:r w:rsidR="002C2E1A" w:rsidRPr="00F342D7">
        <w:rPr>
          <w:i/>
          <w:iCs/>
          <w:shd w:val="clear" w:color="auto" w:fill="F0F0F0"/>
        </w:rPr>
        <w:t xml:space="preserve"> Магнитогорского городского Собрания депутатов Челябинской области от 27 мая 2014 г. N 92 подпункт 1 пункта 3 настоящего решения изложен в новой редакции </w:t>
      </w:r>
    </w:p>
    <w:p w:rsidR="002C2E1A" w:rsidRPr="00F342D7" w:rsidRDefault="0050700B" w:rsidP="002C2E1A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shd w:val="clear" w:color="auto" w:fill="F0F0F0"/>
        </w:rPr>
      </w:pPr>
      <w:hyperlink r:id="rId10" w:history="1">
        <w:r w:rsidR="002C2E1A" w:rsidRPr="00F342D7">
          <w:rPr>
            <w:i/>
            <w:iCs/>
            <w:shd w:val="clear" w:color="auto" w:fill="F0F0F0"/>
          </w:rPr>
          <w:t>См. текст подпункта в предыдущей редакции</w:t>
        </w:r>
      </w:hyperlink>
    </w:p>
    <w:p w:rsidR="002C2E1A" w:rsidRPr="00F342D7" w:rsidRDefault="002C2E1A" w:rsidP="002C2E1A">
      <w:pPr>
        <w:autoSpaceDE w:val="0"/>
        <w:autoSpaceDN w:val="0"/>
        <w:adjustRightInd w:val="0"/>
        <w:ind w:firstLine="720"/>
        <w:jc w:val="both"/>
      </w:pPr>
      <w:r w:rsidRPr="00F342D7">
        <w:t>1) обеспечивать беспрепятственный доступ на земельные участки общего пользования, на которых расположены объекты, принадлежащие указанным лицам;</w:t>
      </w:r>
    </w:p>
    <w:p w:rsidR="002C2E1A" w:rsidRPr="00F342D7" w:rsidRDefault="002C2E1A" w:rsidP="002C2E1A">
      <w:pPr>
        <w:autoSpaceDE w:val="0"/>
        <w:autoSpaceDN w:val="0"/>
        <w:adjustRightInd w:val="0"/>
        <w:spacing w:before="75"/>
        <w:ind w:left="170"/>
        <w:jc w:val="both"/>
        <w:rPr>
          <w:shd w:val="clear" w:color="auto" w:fill="F0F0F0"/>
        </w:rPr>
      </w:pPr>
      <w:bookmarkStart w:id="4" w:name="sub_7"/>
      <w:r w:rsidRPr="00F342D7">
        <w:rPr>
          <w:shd w:val="clear" w:color="auto" w:fill="F0F0F0"/>
        </w:rPr>
        <w:t>Информация об изменениях:</w:t>
      </w:r>
    </w:p>
    <w:bookmarkEnd w:id="4"/>
    <w:p w:rsidR="002C2E1A" w:rsidRPr="00F342D7" w:rsidRDefault="0050700B" w:rsidP="002C2E1A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shd w:val="clear" w:color="auto" w:fill="F0F0F0"/>
        </w:rPr>
      </w:pPr>
      <w:r w:rsidRPr="00F342D7">
        <w:rPr>
          <w:i/>
          <w:iCs/>
          <w:shd w:val="clear" w:color="auto" w:fill="F0F0F0"/>
        </w:rPr>
        <w:fldChar w:fldCharType="begin"/>
      </w:r>
      <w:r w:rsidR="002C2E1A" w:rsidRPr="00F342D7">
        <w:rPr>
          <w:i/>
          <w:iCs/>
          <w:shd w:val="clear" w:color="auto" w:fill="F0F0F0"/>
        </w:rPr>
        <w:instrText>HYPERLINK "garantF1://19641408.101"</w:instrText>
      </w:r>
      <w:r w:rsidRPr="00F342D7">
        <w:rPr>
          <w:i/>
          <w:iCs/>
          <w:shd w:val="clear" w:color="auto" w:fill="F0F0F0"/>
        </w:rPr>
        <w:fldChar w:fldCharType="separate"/>
      </w:r>
      <w:r w:rsidR="002C2E1A" w:rsidRPr="00F342D7">
        <w:rPr>
          <w:i/>
          <w:iCs/>
          <w:shd w:val="clear" w:color="auto" w:fill="F0F0F0"/>
        </w:rPr>
        <w:t>Решением</w:t>
      </w:r>
      <w:r w:rsidRPr="00F342D7">
        <w:rPr>
          <w:i/>
          <w:iCs/>
          <w:shd w:val="clear" w:color="auto" w:fill="F0F0F0"/>
        </w:rPr>
        <w:fldChar w:fldCharType="end"/>
      </w:r>
      <w:r w:rsidR="002C2E1A" w:rsidRPr="00F342D7">
        <w:rPr>
          <w:i/>
          <w:iCs/>
          <w:shd w:val="clear" w:color="auto" w:fill="F0F0F0"/>
        </w:rPr>
        <w:t xml:space="preserve"> Магнитогорского городского Собрания депутатов Челябинской области от 27 мая 2014 г. N 92 подпункт 2 пункта 3 настоящего решения изложен в новой редакции </w:t>
      </w:r>
    </w:p>
    <w:p w:rsidR="002C2E1A" w:rsidRPr="00F342D7" w:rsidRDefault="0050700B" w:rsidP="002C2E1A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shd w:val="clear" w:color="auto" w:fill="F0F0F0"/>
        </w:rPr>
      </w:pPr>
      <w:hyperlink r:id="rId11" w:history="1">
        <w:r w:rsidR="002C2E1A" w:rsidRPr="00F342D7">
          <w:rPr>
            <w:i/>
            <w:iCs/>
            <w:shd w:val="clear" w:color="auto" w:fill="F0F0F0"/>
          </w:rPr>
          <w:t>См. текст подпункта в предыдущей редакции</w:t>
        </w:r>
      </w:hyperlink>
    </w:p>
    <w:p w:rsidR="002C2E1A" w:rsidRPr="00F342D7" w:rsidRDefault="002C2E1A" w:rsidP="002C2E1A">
      <w:pPr>
        <w:autoSpaceDE w:val="0"/>
        <w:autoSpaceDN w:val="0"/>
        <w:adjustRightInd w:val="0"/>
        <w:ind w:firstLine="720"/>
        <w:jc w:val="both"/>
      </w:pPr>
      <w:r w:rsidRPr="00F342D7">
        <w:t>2) сохранять зеленые насаждения, находящиеся на земельных участках общего пользования, на которых расположены объекты, принадлежащие указанным лицам, и осуществлять уход за ними в соответствии с нормативными правовыми актами;</w:t>
      </w:r>
    </w:p>
    <w:p w:rsidR="002C2E1A" w:rsidRPr="00F342D7" w:rsidRDefault="002C2E1A" w:rsidP="002C2E1A">
      <w:pPr>
        <w:autoSpaceDE w:val="0"/>
        <w:autoSpaceDN w:val="0"/>
        <w:adjustRightInd w:val="0"/>
        <w:ind w:firstLine="720"/>
        <w:jc w:val="both"/>
      </w:pPr>
      <w:r w:rsidRPr="00F342D7">
        <w:t xml:space="preserve">3) выполнять </w:t>
      </w:r>
      <w:hyperlink r:id="rId12" w:history="1">
        <w:r w:rsidRPr="00F342D7">
          <w:t>Правила</w:t>
        </w:r>
      </w:hyperlink>
      <w:r w:rsidRPr="00F342D7">
        <w:t xml:space="preserve"> благоустройства территории города Магнитогорска.</w:t>
      </w:r>
    </w:p>
    <w:p w:rsidR="002C2E1A" w:rsidRPr="00F342D7" w:rsidRDefault="002C2E1A" w:rsidP="002C2E1A">
      <w:pPr>
        <w:autoSpaceDE w:val="0"/>
        <w:autoSpaceDN w:val="0"/>
        <w:adjustRightInd w:val="0"/>
        <w:ind w:firstLine="720"/>
        <w:jc w:val="both"/>
      </w:pPr>
      <w:bookmarkStart w:id="5" w:name="sub_4"/>
      <w:r w:rsidRPr="00F342D7">
        <w:t xml:space="preserve">4. Настоящее Решение вступает в силу со дня его </w:t>
      </w:r>
      <w:hyperlink r:id="rId13" w:history="1">
        <w:r w:rsidRPr="00F342D7">
          <w:t>официального опубликования</w:t>
        </w:r>
      </w:hyperlink>
      <w:r w:rsidRPr="00F342D7">
        <w:t>.</w:t>
      </w:r>
    </w:p>
    <w:p w:rsidR="002C2E1A" w:rsidRPr="00F342D7" w:rsidRDefault="002C2E1A" w:rsidP="002C2E1A">
      <w:pPr>
        <w:autoSpaceDE w:val="0"/>
        <w:autoSpaceDN w:val="0"/>
        <w:adjustRightInd w:val="0"/>
        <w:ind w:firstLine="720"/>
        <w:jc w:val="both"/>
      </w:pPr>
      <w:bookmarkStart w:id="6" w:name="sub_5"/>
      <w:bookmarkEnd w:id="5"/>
      <w:r w:rsidRPr="00F342D7">
        <w:t xml:space="preserve">5. Контроль исполнения настоящего Решения возложить на главу города Магнитогорска Е.Н. </w:t>
      </w:r>
      <w:proofErr w:type="spellStart"/>
      <w:r w:rsidRPr="00F342D7">
        <w:t>Тефтелева</w:t>
      </w:r>
      <w:proofErr w:type="spellEnd"/>
      <w:r w:rsidRPr="00F342D7">
        <w:t>.</w:t>
      </w:r>
    </w:p>
    <w:bookmarkEnd w:id="6"/>
    <w:p w:rsidR="002C2E1A" w:rsidRPr="00F342D7" w:rsidRDefault="002C2E1A" w:rsidP="002C2E1A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2C2E1A" w:rsidRPr="00F342D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C2E1A" w:rsidRPr="00F342D7" w:rsidRDefault="002C2E1A" w:rsidP="002C2E1A">
            <w:pPr>
              <w:autoSpaceDE w:val="0"/>
              <w:autoSpaceDN w:val="0"/>
              <w:adjustRightInd w:val="0"/>
            </w:pPr>
            <w:r w:rsidRPr="00F342D7">
              <w:t>Глава города Магнитогорска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C2E1A" w:rsidRPr="00F342D7" w:rsidRDefault="002C2E1A" w:rsidP="002C2E1A">
            <w:pPr>
              <w:autoSpaceDE w:val="0"/>
              <w:autoSpaceDN w:val="0"/>
              <w:adjustRightInd w:val="0"/>
              <w:jc w:val="right"/>
            </w:pPr>
            <w:r w:rsidRPr="00F342D7">
              <w:t xml:space="preserve">Е.Н. </w:t>
            </w:r>
            <w:proofErr w:type="spellStart"/>
            <w:r w:rsidRPr="00F342D7">
              <w:t>Тефтелев</w:t>
            </w:r>
            <w:proofErr w:type="spellEnd"/>
          </w:p>
        </w:tc>
      </w:tr>
    </w:tbl>
    <w:p w:rsidR="002C2E1A" w:rsidRPr="00F342D7" w:rsidRDefault="002C2E1A" w:rsidP="002C2E1A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2C2E1A" w:rsidRPr="00F342D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C2E1A" w:rsidRPr="00F342D7" w:rsidRDefault="002C2E1A" w:rsidP="002C2E1A">
            <w:pPr>
              <w:autoSpaceDE w:val="0"/>
              <w:autoSpaceDN w:val="0"/>
              <w:adjustRightInd w:val="0"/>
            </w:pPr>
            <w:r w:rsidRPr="00F342D7">
              <w:t xml:space="preserve">Председатель Магнитогорского </w:t>
            </w:r>
            <w:r w:rsidRPr="00F342D7">
              <w:br/>
              <w:t>городского Собрания депутатов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C2E1A" w:rsidRPr="00F342D7" w:rsidRDefault="002C2E1A" w:rsidP="002C2E1A">
            <w:pPr>
              <w:autoSpaceDE w:val="0"/>
              <w:autoSpaceDN w:val="0"/>
              <w:adjustRightInd w:val="0"/>
              <w:jc w:val="right"/>
            </w:pPr>
            <w:r w:rsidRPr="00F342D7">
              <w:t>А.О. Морозов</w:t>
            </w:r>
          </w:p>
        </w:tc>
      </w:tr>
    </w:tbl>
    <w:p w:rsidR="0073640A" w:rsidRPr="00F342D7" w:rsidRDefault="0073640A" w:rsidP="002C2E1A"/>
    <w:sectPr w:rsidR="0073640A" w:rsidRPr="00F342D7" w:rsidSect="00186A7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86609"/>
    <w:rsid w:val="000034D0"/>
    <w:rsid w:val="00010812"/>
    <w:rsid w:val="00012DF0"/>
    <w:rsid w:val="0001423E"/>
    <w:rsid w:val="00014E7D"/>
    <w:rsid w:val="00022173"/>
    <w:rsid w:val="000225EC"/>
    <w:rsid w:val="000225FA"/>
    <w:rsid w:val="0002270C"/>
    <w:rsid w:val="000238AB"/>
    <w:rsid w:val="00023D18"/>
    <w:rsid w:val="000424B5"/>
    <w:rsid w:val="000434EE"/>
    <w:rsid w:val="00047414"/>
    <w:rsid w:val="00047519"/>
    <w:rsid w:val="000511E5"/>
    <w:rsid w:val="000539C8"/>
    <w:rsid w:val="000602A3"/>
    <w:rsid w:val="00062D15"/>
    <w:rsid w:val="00067B17"/>
    <w:rsid w:val="00071227"/>
    <w:rsid w:val="00087703"/>
    <w:rsid w:val="00092736"/>
    <w:rsid w:val="0009513D"/>
    <w:rsid w:val="00095C72"/>
    <w:rsid w:val="000A6CC7"/>
    <w:rsid w:val="000B0E52"/>
    <w:rsid w:val="000B200A"/>
    <w:rsid w:val="000D7752"/>
    <w:rsid w:val="000E2B63"/>
    <w:rsid w:val="000E65A9"/>
    <w:rsid w:val="000E67BF"/>
    <w:rsid w:val="000E6F40"/>
    <w:rsid w:val="000F0A30"/>
    <w:rsid w:val="000F2854"/>
    <w:rsid w:val="000F47E1"/>
    <w:rsid w:val="000F5F7C"/>
    <w:rsid w:val="00116EFB"/>
    <w:rsid w:val="0013419D"/>
    <w:rsid w:val="00141213"/>
    <w:rsid w:val="001423F1"/>
    <w:rsid w:val="00156A2F"/>
    <w:rsid w:val="00161992"/>
    <w:rsid w:val="00161E65"/>
    <w:rsid w:val="001627EC"/>
    <w:rsid w:val="00163303"/>
    <w:rsid w:val="00172F35"/>
    <w:rsid w:val="001750C3"/>
    <w:rsid w:val="00181947"/>
    <w:rsid w:val="001929B1"/>
    <w:rsid w:val="001932A6"/>
    <w:rsid w:val="00194E32"/>
    <w:rsid w:val="001A4EF7"/>
    <w:rsid w:val="001B2200"/>
    <w:rsid w:val="001B7B0C"/>
    <w:rsid w:val="001E6081"/>
    <w:rsid w:val="001E6CCD"/>
    <w:rsid w:val="001E7CC9"/>
    <w:rsid w:val="001F6BEA"/>
    <w:rsid w:val="00201BC5"/>
    <w:rsid w:val="00205334"/>
    <w:rsid w:val="0020695D"/>
    <w:rsid w:val="002205EF"/>
    <w:rsid w:val="00221F40"/>
    <w:rsid w:val="00226EB3"/>
    <w:rsid w:val="00231606"/>
    <w:rsid w:val="002373E1"/>
    <w:rsid w:val="00241516"/>
    <w:rsid w:val="00241AF0"/>
    <w:rsid w:val="00281D67"/>
    <w:rsid w:val="00285668"/>
    <w:rsid w:val="00286FCC"/>
    <w:rsid w:val="0029434E"/>
    <w:rsid w:val="002A200A"/>
    <w:rsid w:val="002A235E"/>
    <w:rsid w:val="002B59A7"/>
    <w:rsid w:val="002C2E1A"/>
    <w:rsid w:val="002D2050"/>
    <w:rsid w:val="002D2C61"/>
    <w:rsid w:val="00300344"/>
    <w:rsid w:val="00301C37"/>
    <w:rsid w:val="00310CD1"/>
    <w:rsid w:val="00310E77"/>
    <w:rsid w:val="0031117A"/>
    <w:rsid w:val="003138A3"/>
    <w:rsid w:val="003226BC"/>
    <w:rsid w:val="00323FA9"/>
    <w:rsid w:val="00341615"/>
    <w:rsid w:val="00342EEE"/>
    <w:rsid w:val="00357EAA"/>
    <w:rsid w:val="003659FA"/>
    <w:rsid w:val="0037034C"/>
    <w:rsid w:val="003772E4"/>
    <w:rsid w:val="00397D4C"/>
    <w:rsid w:val="003B6864"/>
    <w:rsid w:val="003C09DF"/>
    <w:rsid w:val="003C2368"/>
    <w:rsid w:val="003C3267"/>
    <w:rsid w:val="003C7ACE"/>
    <w:rsid w:val="003D1D60"/>
    <w:rsid w:val="003D4BFB"/>
    <w:rsid w:val="003E780D"/>
    <w:rsid w:val="003F284A"/>
    <w:rsid w:val="004017D1"/>
    <w:rsid w:val="004101F6"/>
    <w:rsid w:val="004167E5"/>
    <w:rsid w:val="00417246"/>
    <w:rsid w:val="0042433F"/>
    <w:rsid w:val="004246E2"/>
    <w:rsid w:val="00436C9C"/>
    <w:rsid w:val="004433BC"/>
    <w:rsid w:val="004454B6"/>
    <w:rsid w:val="0044785C"/>
    <w:rsid w:val="00466B37"/>
    <w:rsid w:val="0047300C"/>
    <w:rsid w:val="004743D9"/>
    <w:rsid w:val="0048027B"/>
    <w:rsid w:val="0049432A"/>
    <w:rsid w:val="004B1DE6"/>
    <w:rsid w:val="004B396D"/>
    <w:rsid w:val="004D2DEB"/>
    <w:rsid w:val="004E5AFA"/>
    <w:rsid w:val="004F1E11"/>
    <w:rsid w:val="004F41B3"/>
    <w:rsid w:val="004F5C52"/>
    <w:rsid w:val="005018D3"/>
    <w:rsid w:val="0050700B"/>
    <w:rsid w:val="00514A83"/>
    <w:rsid w:val="00521383"/>
    <w:rsid w:val="00535E0D"/>
    <w:rsid w:val="00545456"/>
    <w:rsid w:val="0056115B"/>
    <w:rsid w:val="005649D0"/>
    <w:rsid w:val="005838E8"/>
    <w:rsid w:val="00593FD7"/>
    <w:rsid w:val="00597D81"/>
    <w:rsid w:val="005A2D2B"/>
    <w:rsid w:val="005A6512"/>
    <w:rsid w:val="005B2B2B"/>
    <w:rsid w:val="005C5089"/>
    <w:rsid w:val="005D47B1"/>
    <w:rsid w:val="005D7506"/>
    <w:rsid w:val="005E1492"/>
    <w:rsid w:val="005E2792"/>
    <w:rsid w:val="005E40D2"/>
    <w:rsid w:val="00600BE6"/>
    <w:rsid w:val="006076EB"/>
    <w:rsid w:val="00613430"/>
    <w:rsid w:val="00615BE6"/>
    <w:rsid w:val="00623D51"/>
    <w:rsid w:val="00632513"/>
    <w:rsid w:val="00632900"/>
    <w:rsid w:val="006448E5"/>
    <w:rsid w:val="00647443"/>
    <w:rsid w:val="00661D0B"/>
    <w:rsid w:val="006623B7"/>
    <w:rsid w:val="006828A6"/>
    <w:rsid w:val="00684893"/>
    <w:rsid w:val="006964D2"/>
    <w:rsid w:val="00696B6D"/>
    <w:rsid w:val="006A2858"/>
    <w:rsid w:val="006A7121"/>
    <w:rsid w:val="006B247F"/>
    <w:rsid w:val="006C4862"/>
    <w:rsid w:val="006C55D2"/>
    <w:rsid w:val="006C6D05"/>
    <w:rsid w:val="006D3FA1"/>
    <w:rsid w:val="006D4510"/>
    <w:rsid w:val="006D46DC"/>
    <w:rsid w:val="006E350B"/>
    <w:rsid w:val="006F3ACA"/>
    <w:rsid w:val="00711C51"/>
    <w:rsid w:val="0072273D"/>
    <w:rsid w:val="007248E5"/>
    <w:rsid w:val="007252F9"/>
    <w:rsid w:val="00725694"/>
    <w:rsid w:val="00730695"/>
    <w:rsid w:val="00735DEA"/>
    <w:rsid w:val="0073640A"/>
    <w:rsid w:val="00740A3E"/>
    <w:rsid w:val="007500B6"/>
    <w:rsid w:val="007508CF"/>
    <w:rsid w:val="00761EB4"/>
    <w:rsid w:val="00774E8A"/>
    <w:rsid w:val="007835C8"/>
    <w:rsid w:val="0078729C"/>
    <w:rsid w:val="00793EFC"/>
    <w:rsid w:val="00796A5A"/>
    <w:rsid w:val="007A218A"/>
    <w:rsid w:val="007B06CE"/>
    <w:rsid w:val="007C5426"/>
    <w:rsid w:val="007C7CFE"/>
    <w:rsid w:val="007F0F96"/>
    <w:rsid w:val="00811282"/>
    <w:rsid w:val="008112A2"/>
    <w:rsid w:val="008211D9"/>
    <w:rsid w:val="00824E12"/>
    <w:rsid w:val="00826B33"/>
    <w:rsid w:val="00827A0D"/>
    <w:rsid w:val="00830402"/>
    <w:rsid w:val="008517EA"/>
    <w:rsid w:val="00851CF2"/>
    <w:rsid w:val="0086680A"/>
    <w:rsid w:val="00872F96"/>
    <w:rsid w:val="00876626"/>
    <w:rsid w:val="00885C8C"/>
    <w:rsid w:val="00897912"/>
    <w:rsid w:val="008B14D1"/>
    <w:rsid w:val="008C6CBE"/>
    <w:rsid w:val="008D1A67"/>
    <w:rsid w:val="008D4856"/>
    <w:rsid w:val="008D7F42"/>
    <w:rsid w:val="008E5E16"/>
    <w:rsid w:val="008E6F7F"/>
    <w:rsid w:val="008F67DE"/>
    <w:rsid w:val="00901D74"/>
    <w:rsid w:val="00903013"/>
    <w:rsid w:val="00904987"/>
    <w:rsid w:val="00910943"/>
    <w:rsid w:val="00910FCC"/>
    <w:rsid w:val="0091506C"/>
    <w:rsid w:val="00915958"/>
    <w:rsid w:val="00934757"/>
    <w:rsid w:val="009402CC"/>
    <w:rsid w:val="00944F3D"/>
    <w:rsid w:val="00950D52"/>
    <w:rsid w:val="00954D6E"/>
    <w:rsid w:val="009573DC"/>
    <w:rsid w:val="009657B7"/>
    <w:rsid w:val="00966C70"/>
    <w:rsid w:val="00997CFD"/>
    <w:rsid w:val="009A0CEC"/>
    <w:rsid w:val="009A376F"/>
    <w:rsid w:val="009A412E"/>
    <w:rsid w:val="009B0695"/>
    <w:rsid w:val="009B52DB"/>
    <w:rsid w:val="009B5EEF"/>
    <w:rsid w:val="009C2E8D"/>
    <w:rsid w:val="009C574B"/>
    <w:rsid w:val="009C579C"/>
    <w:rsid w:val="009D1E98"/>
    <w:rsid w:val="009F0317"/>
    <w:rsid w:val="009F2B42"/>
    <w:rsid w:val="009F3BF6"/>
    <w:rsid w:val="00A06205"/>
    <w:rsid w:val="00A11E2A"/>
    <w:rsid w:val="00A1377C"/>
    <w:rsid w:val="00A13BFF"/>
    <w:rsid w:val="00A141BB"/>
    <w:rsid w:val="00A257E2"/>
    <w:rsid w:val="00A3342B"/>
    <w:rsid w:val="00A52974"/>
    <w:rsid w:val="00A568E0"/>
    <w:rsid w:val="00A72DC5"/>
    <w:rsid w:val="00A73C60"/>
    <w:rsid w:val="00A75231"/>
    <w:rsid w:val="00A84DD8"/>
    <w:rsid w:val="00AA11A2"/>
    <w:rsid w:val="00AA7116"/>
    <w:rsid w:val="00AB67C3"/>
    <w:rsid w:val="00AC4879"/>
    <w:rsid w:val="00AD0184"/>
    <w:rsid w:val="00AD2735"/>
    <w:rsid w:val="00AF7498"/>
    <w:rsid w:val="00B111B4"/>
    <w:rsid w:val="00B122EF"/>
    <w:rsid w:val="00B16754"/>
    <w:rsid w:val="00B21047"/>
    <w:rsid w:val="00B26639"/>
    <w:rsid w:val="00B275F4"/>
    <w:rsid w:val="00B3464B"/>
    <w:rsid w:val="00B4177E"/>
    <w:rsid w:val="00B427DD"/>
    <w:rsid w:val="00B4793C"/>
    <w:rsid w:val="00B53427"/>
    <w:rsid w:val="00B67322"/>
    <w:rsid w:val="00B67506"/>
    <w:rsid w:val="00B73394"/>
    <w:rsid w:val="00B740DB"/>
    <w:rsid w:val="00B75001"/>
    <w:rsid w:val="00B75034"/>
    <w:rsid w:val="00B87E11"/>
    <w:rsid w:val="00B91F89"/>
    <w:rsid w:val="00B928C7"/>
    <w:rsid w:val="00B971DA"/>
    <w:rsid w:val="00BA0DF4"/>
    <w:rsid w:val="00BA2654"/>
    <w:rsid w:val="00BA2AD9"/>
    <w:rsid w:val="00BA3979"/>
    <w:rsid w:val="00BA6EE6"/>
    <w:rsid w:val="00BB2006"/>
    <w:rsid w:val="00BC28E9"/>
    <w:rsid w:val="00BE5471"/>
    <w:rsid w:val="00BE6178"/>
    <w:rsid w:val="00BE7B52"/>
    <w:rsid w:val="00BF5A8C"/>
    <w:rsid w:val="00C02FDD"/>
    <w:rsid w:val="00C03559"/>
    <w:rsid w:val="00C160FA"/>
    <w:rsid w:val="00C2085A"/>
    <w:rsid w:val="00C25E01"/>
    <w:rsid w:val="00C359E7"/>
    <w:rsid w:val="00C36FA4"/>
    <w:rsid w:val="00C37532"/>
    <w:rsid w:val="00C474BC"/>
    <w:rsid w:val="00C524F8"/>
    <w:rsid w:val="00C87399"/>
    <w:rsid w:val="00C91615"/>
    <w:rsid w:val="00C92167"/>
    <w:rsid w:val="00C928CB"/>
    <w:rsid w:val="00CA0A92"/>
    <w:rsid w:val="00CA5FBC"/>
    <w:rsid w:val="00CB208C"/>
    <w:rsid w:val="00CB6485"/>
    <w:rsid w:val="00CC06A5"/>
    <w:rsid w:val="00CC6004"/>
    <w:rsid w:val="00CC7683"/>
    <w:rsid w:val="00CD3974"/>
    <w:rsid w:val="00CD63C1"/>
    <w:rsid w:val="00CE79B2"/>
    <w:rsid w:val="00D025B7"/>
    <w:rsid w:val="00D05CF7"/>
    <w:rsid w:val="00D12EB8"/>
    <w:rsid w:val="00D23FC8"/>
    <w:rsid w:val="00D24252"/>
    <w:rsid w:val="00D27B75"/>
    <w:rsid w:val="00D32F48"/>
    <w:rsid w:val="00D43541"/>
    <w:rsid w:val="00D4536B"/>
    <w:rsid w:val="00D53788"/>
    <w:rsid w:val="00D53A44"/>
    <w:rsid w:val="00D60EA9"/>
    <w:rsid w:val="00D63ACB"/>
    <w:rsid w:val="00D70ED3"/>
    <w:rsid w:val="00D74D08"/>
    <w:rsid w:val="00D7754F"/>
    <w:rsid w:val="00D842DC"/>
    <w:rsid w:val="00D87D3B"/>
    <w:rsid w:val="00D9029E"/>
    <w:rsid w:val="00D935B3"/>
    <w:rsid w:val="00DA3302"/>
    <w:rsid w:val="00DB077C"/>
    <w:rsid w:val="00DB257C"/>
    <w:rsid w:val="00DB54FF"/>
    <w:rsid w:val="00DC3653"/>
    <w:rsid w:val="00DD44D2"/>
    <w:rsid w:val="00DE0ED6"/>
    <w:rsid w:val="00DE0F1E"/>
    <w:rsid w:val="00DF339E"/>
    <w:rsid w:val="00DF76F8"/>
    <w:rsid w:val="00E347D5"/>
    <w:rsid w:val="00E50906"/>
    <w:rsid w:val="00E551F6"/>
    <w:rsid w:val="00E553FA"/>
    <w:rsid w:val="00E5731A"/>
    <w:rsid w:val="00E57AC3"/>
    <w:rsid w:val="00E60578"/>
    <w:rsid w:val="00E6335C"/>
    <w:rsid w:val="00E71045"/>
    <w:rsid w:val="00E73E99"/>
    <w:rsid w:val="00E82CD0"/>
    <w:rsid w:val="00E90E5B"/>
    <w:rsid w:val="00E9109E"/>
    <w:rsid w:val="00E95B25"/>
    <w:rsid w:val="00E970A4"/>
    <w:rsid w:val="00EB2C3E"/>
    <w:rsid w:val="00EB792D"/>
    <w:rsid w:val="00EC450A"/>
    <w:rsid w:val="00ED2D36"/>
    <w:rsid w:val="00EF0E2B"/>
    <w:rsid w:val="00F06DDD"/>
    <w:rsid w:val="00F15527"/>
    <w:rsid w:val="00F15EFE"/>
    <w:rsid w:val="00F23250"/>
    <w:rsid w:val="00F27C78"/>
    <w:rsid w:val="00F316D3"/>
    <w:rsid w:val="00F342D7"/>
    <w:rsid w:val="00F37EDC"/>
    <w:rsid w:val="00F520C8"/>
    <w:rsid w:val="00F5429F"/>
    <w:rsid w:val="00F56CD4"/>
    <w:rsid w:val="00F762A8"/>
    <w:rsid w:val="00F827B3"/>
    <w:rsid w:val="00F835E0"/>
    <w:rsid w:val="00F86609"/>
    <w:rsid w:val="00F912C2"/>
    <w:rsid w:val="00F92CB8"/>
    <w:rsid w:val="00F971F7"/>
    <w:rsid w:val="00FA4D02"/>
    <w:rsid w:val="00FA639F"/>
    <w:rsid w:val="00FB25E2"/>
    <w:rsid w:val="00FC1416"/>
    <w:rsid w:val="00FC6644"/>
    <w:rsid w:val="00FD00AB"/>
    <w:rsid w:val="00FE0591"/>
    <w:rsid w:val="00FE1196"/>
    <w:rsid w:val="00FE1E04"/>
    <w:rsid w:val="00FF5103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CF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66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60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8660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86609"/>
    <w:rPr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F86609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F8660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8660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F8660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F8660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F8660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AD018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647227.19" TargetMode="External"/><Relationship Id="rId13" Type="http://schemas.openxmlformats.org/officeDocument/2006/relationships/hyperlink" Target="garantF1://1960556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01737.48" TargetMode="External"/><Relationship Id="rId12" Type="http://schemas.openxmlformats.org/officeDocument/2006/relationships/hyperlink" Target="garantF1://8693106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51" TargetMode="External"/><Relationship Id="rId11" Type="http://schemas.openxmlformats.org/officeDocument/2006/relationships/hyperlink" Target="garantF1://19712457.7" TargetMode="External"/><Relationship Id="rId5" Type="http://schemas.openxmlformats.org/officeDocument/2006/relationships/hyperlink" Target="garantF1://57647227.85012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9712457.6" TargetMode="External"/><Relationship Id="rId4" Type="http://schemas.openxmlformats.org/officeDocument/2006/relationships/hyperlink" Target="garantF1://57305842.1012" TargetMode="External"/><Relationship Id="rId9" Type="http://schemas.openxmlformats.org/officeDocument/2006/relationships/hyperlink" Target="garantF1://57305842.10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706</Words>
  <Characters>4030</Characters>
  <Application>Microsoft Office Word</Application>
  <DocSecurity>0</DocSecurity>
  <Lines>33</Lines>
  <Paragraphs>9</Paragraphs>
  <ScaleCrop>false</ScaleCrop>
  <Company>Microsoft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2017-12-21T04:13:00Z</dcterms:created>
  <dcterms:modified xsi:type="dcterms:W3CDTF">2018-03-12T09:09:00Z</dcterms:modified>
</cp:coreProperties>
</file>