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18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2.xml"/>
  <Override ContentType="application/vnd.openxmlformats-officedocument.wordprocessingml.footer+xml" PartName="/word/footer24.xml"/>
  <Override ContentType="application/vnd.openxmlformats-officedocument.wordprocessingml.footer+xml" PartName="/word/footer26.xml"/>
  <Override ContentType="application/vnd.openxmlformats-officedocument.wordprocessingml.footer+xml" PartName="/word/footer28.xml"/>
  <Override ContentType="application/vnd.openxmlformats-officedocument.wordprocessingml.footer+xml" PartName="/word/footer30.xml"/>
  <Override ContentType="application/vnd.openxmlformats-officedocument.wordprocessingml.footer+xml" PartName="/word/footer32.xml"/>
  <Override ContentType="application/vnd.openxmlformats-officedocument.wordprocessingml.footer+xml" PartName="/word/footer34.xml"/>
  <Override ContentType="application/vnd.openxmlformats-officedocument.wordprocessingml.footer+xml" PartName="/word/footer36.xml"/>
  <Override ContentType="application/vnd.openxmlformats-officedocument.wordprocessingml.footer+xml" PartName="/word/footer38.xml"/>
  <Override ContentType="application/vnd.openxmlformats-officedocument.wordprocessingml.footer+xml" PartName="/word/footer4.xml"/>
  <Override ContentType="application/vnd.openxmlformats-officedocument.wordprocessingml.footer+xml" PartName="/word/footer40.xml"/>
  <Override ContentType="application/vnd.openxmlformats-officedocument.wordprocessingml.footer+xml" PartName="/word/footer42.xml"/>
  <Override ContentType="application/vnd.openxmlformats-officedocument.wordprocessingml.footer+xml" PartName="/word/footer44.xml"/>
  <Override ContentType="application/vnd.openxmlformats-officedocument.wordprocessingml.footer+xml" PartName="/word/footer46.xml"/>
  <Override ContentType="application/vnd.openxmlformats-officedocument.wordprocessingml.footer+xml" PartName="/word/footer48.xml"/>
  <Override ContentType="application/vnd.openxmlformats-officedocument.wordprocessingml.footer+xml" PartName="/word/footer50.xml"/>
  <Override ContentType="application/vnd.openxmlformats-officedocument.wordprocessingml.footer+xml" PartName="/word/footer52.xml"/>
  <Override ContentType="application/vnd.openxmlformats-officedocument.wordprocessingml.footer+xml" PartName="/word/footer5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17.xml"/>
  <Override ContentType="application/vnd.openxmlformats-officedocument.wordprocessingml.header+xml" PartName="/word/header19.xml"/>
  <Override ContentType="application/vnd.openxmlformats-officedocument.wordprocessingml.header+xml" PartName="/word/header21.xml"/>
  <Override ContentType="application/vnd.openxmlformats-officedocument.wordprocessingml.header+xml" PartName="/word/header23.xml"/>
  <Override ContentType="application/vnd.openxmlformats-officedocument.wordprocessingml.header+xml" PartName="/word/header25.xml"/>
  <Override ContentType="application/vnd.openxmlformats-officedocument.wordprocessingml.header+xml" PartName="/word/header27.xml"/>
  <Override ContentType="application/vnd.openxmlformats-officedocument.wordprocessingml.header+xml" PartName="/word/header29.xml"/>
  <Override ContentType="application/vnd.openxmlformats-officedocument.wordprocessingml.header+xml" PartName="/word/header3.xml"/>
  <Override ContentType="application/vnd.openxmlformats-officedocument.wordprocessingml.header+xml" PartName="/word/header31.xml"/>
  <Override ContentType="application/vnd.openxmlformats-officedocument.wordprocessingml.header+xml" PartName="/word/header33.xml"/>
  <Override ContentType="application/vnd.openxmlformats-officedocument.wordprocessingml.header+xml" PartName="/word/header35.xml"/>
  <Override ContentType="application/vnd.openxmlformats-officedocument.wordprocessingml.header+xml" PartName="/word/header37.xml"/>
  <Override ContentType="application/vnd.openxmlformats-officedocument.wordprocessingml.header+xml" PartName="/word/header39.xml"/>
  <Override ContentType="application/vnd.openxmlformats-officedocument.wordprocessingml.header+xml" PartName="/word/header41.xml"/>
  <Override ContentType="application/vnd.openxmlformats-officedocument.wordprocessingml.header+xml" PartName="/word/header43.xml"/>
  <Override ContentType="application/vnd.openxmlformats-officedocument.wordprocessingml.header+xml" PartName="/word/header45.xml"/>
  <Override ContentType="application/vnd.openxmlformats-officedocument.wordprocessingml.header+xml" PartName="/word/header47.xml"/>
  <Override ContentType="application/vnd.openxmlformats-officedocument.wordprocessingml.header+xml" PartName="/word/header49.xml"/>
  <Override ContentType="application/vnd.openxmlformats-officedocument.wordprocessingml.header+xml" PartName="/word/header5.xml"/>
  <Override ContentType="application/vnd.openxmlformats-officedocument.wordprocessingml.header+xml" PartName="/word/header51.xml"/>
  <Override ContentType="application/vnd.openxmlformats-officedocument.wordprocessingml.header+xml" PartName="/word/header53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40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41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42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43000000">
      <w:pPr>
        <w:rPr>
          <w:spacing w:val="-4"/>
          <w:sz w:val="28"/>
        </w:rPr>
      </w:pPr>
    </w:p>
    <w:p w14:paraId="44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30.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5538</w:t>
      </w:r>
      <w:r>
        <w:rPr>
          <w:spacing w:val="-4"/>
          <w:sz w:val="28"/>
        </w:rPr>
        <w:t>-П</w:t>
      </w:r>
    </w:p>
    <w:p w14:paraId="45000000">
      <w:pPr>
        <w:pStyle w:val="Style_3"/>
        <w:widowControl w:val="1"/>
        <w:spacing w:after="0" w:before="0" w:line="240" w:lineRule="auto"/>
        <w:ind w:firstLine="0" w:left="0" w:right="4252"/>
        <w:jc w:val="left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u w:val="none"/>
        </w:rPr>
        <w:t>О проведении конкурса на лучший дизайн</w:t>
      </w:r>
      <w:r>
        <w:rPr>
          <w:rFonts w:ascii="PT Astra Serif" w:hAnsi="PT Astra Serif"/>
          <w:b w:val="0"/>
          <w:i w:val="0"/>
        </w:rPr>
        <w:br/>
      </w:r>
      <w:r>
        <w:rPr>
          <w:rFonts w:ascii="PT Astra Serif" w:hAnsi="PT Astra Serif"/>
          <w:b w:val="0"/>
          <w:i w:val="0"/>
          <w:sz w:val="28"/>
          <w:u w:val="none"/>
        </w:rPr>
        <w:t xml:space="preserve">логотипа </w:t>
      </w:r>
      <w:r>
        <w:rPr>
          <w:rFonts w:ascii="PT Astra Serif" w:hAnsi="PT Astra Serif"/>
          <w:b w:val="0"/>
          <w:i w:val="0"/>
          <w:sz w:val="28"/>
          <w:u w:val="none"/>
        </w:rPr>
        <w:t>100-летия города Магнитогорска</w:t>
      </w:r>
    </w:p>
    <w:p w14:paraId="46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sz w:val="28"/>
          <w:u w:val="none"/>
        </w:rPr>
      </w:pPr>
    </w:p>
    <w:p w14:paraId="47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u w:val="none"/>
        </w:rPr>
        <w:t>В связи с подготовкой к празднованию 100-летия города Магнитогорска, в соо</w:t>
      </w:r>
      <w:r>
        <w:rPr>
          <w:rFonts w:ascii="PT Astra Serif" w:hAnsi="PT Astra Serif"/>
          <w:b w:val="0"/>
          <w:i w:val="0"/>
          <w:sz w:val="28"/>
          <w:u w:val="none"/>
        </w:rPr>
        <w:t>тветствии с федеральными законами от 06.10.2003</w:t>
      </w:r>
      <w:r>
        <w:rPr>
          <w:rFonts w:ascii="PT Astra Serif" w:hAnsi="PT Astra Serif"/>
          <w:b w:val="0"/>
          <w:i w:val="0"/>
        </w:rPr>
        <w:br/>
      </w:r>
      <w:r>
        <w:rPr>
          <w:rFonts w:ascii="PT Astra Serif" w:hAnsi="PT Astra Serif"/>
          <w:b w:val="0"/>
          <w:i w:val="0"/>
          <w:sz w:val="28"/>
          <w:u w:val="none"/>
        </w:rPr>
        <w:t>№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  <w:u w:val="none"/>
        </w:rPr>
        <w:t> </w:t>
      </w:r>
      <w:r>
        <w:rPr>
          <w:rFonts w:ascii="PT Astra Serif" w:hAnsi="PT Astra Serif"/>
          <w:b w:val="0"/>
          <w:i w:val="0"/>
          <w:sz w:val="28"/>
          <w:u w:val="none"/>
        </w:rPr>
        <w:t>131-ФЗ «Об общих принципах организации местного самоуправления</w:t>
      </w:r>
      <w:r>
        <w:rPr>
          <w:rFonts w:ascii="PT Astra Serif" w:hAnsi="PT Astra Serif"/>
          <w:b w:val="0"/>
          <w:i w:val="0"/>
        </w:rPr>
        <w:br/>
      </w:r>
      <w:r>
        <w:rPr>
          <w:rFonts w:ascii="PT Astra Serif" w:hAnsi="PT Astra Serif"/>
          <w:b w:val="0"/>
          <w:i w:val="0"/>
          <w:sz w:val="28"/>
          <w:u w:val="none"/>
        </w:rPr>
        <w:t xml:space="preserve">в Российской Федерации», </w:t>
      </w:r>
      <w:r>
        <w:rPr>
          <w:rFonts w:ascii="PT Astra Serif" w:hAnsi="PT Astra Serif"/>
          <w:b w:val="0"/>
          <w:i w:val="0"/>
          <w:sz w:val="28"/>
          <w:u w:val="none"/>
        </w:rPr>
        <w:t>от 20.03.2025 №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  <w:u w:val="none"/>
        </w:rPr>
        <w:t> </w:t>
      </w:r>
      <w:r>
        <w:rPr>
          <w:rFonts w:ascii="PT Astra Serif" w:hAnsi="PT Astra Serif"/>
          <w:b w:val="0"/>
          <w:i w:val="0"/>
          <w:sz w:val="28"/>
          <w:u w:val="none"/>
        </w:rPr>
        <w:t xml:space="preserve">33-ФЗ </w:t>
      </w:r>
      <w:r>
        <w:rPr>
          <w:rFonts w:ascii="PT Astra Serif" w:hAnsi="PT Astra Serif"/>
          <w:b w:val="0"/>
          <w:i w:val="0"/>
          <w:sz w:val="28"/>
          <w:u w:val="none"/>
        </w:rPr>
        <w:t>«Об общих принципах организации местного самоуправления в единой системе публичной власти», руководствуясь Уставом города Магнитогорска,</w:t>
      </w:r>
    </w:p>
    <w:p w14:paraId="48000000">
      <w:pPr>
        <w:pStyle w:val="Style_3"/>
        <w:widowControl w:val="0"/>
        <w:spacing w:after="0" w:before="0" w:line="240" w:lineRule="auto"/>
        <w:ind w:firstLine="0" w:left="0"/>
        <w:jc w:val="both"/>
        <w:rPr>
          <w:rFonts w:ascii="PT Astra Serif" w:hAnsi="PT Astra Serif"/>
          <w:b w:val="0"/>
          <w:i w:val="0"/>
          <w:u w:val="none"/>
        </w:rPr>
      </w:pPr>
    </w:p>
    <w:p w14:paraId="49000000">
      <w:pPr>
        <w:pStyle w:val="Style_3"/>
        <w:widowControl w:val="0"/>
        <w:spacing w:after="0" w:before="0" w:line="240" w:lineRule="auto"/>
        <w:ind w:firstLine="0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u w:val="none"/>
        </w:rPr>
        <w:t>ПОСТАНОВЛЯЮ:</w:t>
      </w:r>
    </w:p>
    <w:p w14:paraId="4A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u w:val="none"/>
        </w:rPr>
        <w:t>1.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  <w:u w:val="none"/>
        </w:rPr>
        <w:t>  </w:t>
      </w:r>
      <w:r>
        <w:rPr>
          <w:rFonts w:ascii="PT Astra Serif" w:hAnsi="PT Astra Serif"/>
          <w:b w:val="0"/>
          <w:i w:val="0"/>
          <w:sz w:val="28"/>
          <w:u w:val="none"/>
        </w:rPr>
        <w:t xml:space="preserve">Провести с </w:t>
      </w:r>
      <w:r>
        <w:rPr>
          <w:rFonts w:ascii="PT Astra Serif" w:hAnsi="PT Astra Serif"/>
          <w:b w:val="0"/>
          <w:i w:val="0"/>
          <w:sz w:val="28"/>
          <w:u w:val="none"/>
        </w:rPr>
        <w:t>01.08.2026 по 14.09.2026 конк</w:t>
      </w:r>
      <w:r>
        <w:rPr>
          <w:rFonts w:ascii="PT Astra Serif" w:hAnsi="PT Astra Serif"/>
          <w:b w:val="0"/>
          <w:i w:val="0"/>
          <w:sz w:val="28"/>
          <w:u w:val="none"/>
        </w:rPr>
        <w:t>урс на лучший дизайн логотипа 100-летия города Магнитогорска.</w:t>
      </w:r>
    </w:p>
    <w:p w14:paraId="4B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u w:val="none"/>
        </w:rPr>
        <w:t>2.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  <w:u w:val="none"/>
        </w:rPr>
        <w:t>  </w:t>
      </w:r>
      <w:r>
        <w:rPr>
          <w:rFonts w:ascii="PT Astra Serif" w:hAnsi="PT Astra Serif"/>
          <w:b w:val="0"/>
          <w:i w:val="0"/>
          <w:sz w:val="28"/>
          <w:u w:val="none"/>
        </w:rPr>
        <w:t>Утвердить Положение о проведении конкурса на лучший дизайн логотипа 100-летия города Магнитогорска (приложение № 1).</w:t>
      </w:r>
    </w:p>
    <w:p w14:paraId="4C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u w:val="none"/>
        </w:rPr>
        <w:t>3.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  <w:u w:val="none"/>
        </w:rPr>
        <w:t>  </w:t>
      </w:r>
      <w:r>
        <w:rPr>
          <w:rFonts w:ascii="PT Astra Serif" w:hAnsi="PT Astra Serif"/>
          <w:b w:val="0"/>
          <w:i w:val="0"/>
          <w:sz w:val="28"/>
          <w:u w:val="none"/>
        </w:rPr>
        <w:t>Утвердить состав организационного комитета конкурса на лучший дизайн логотипа 100-летия города Магнитогорска (приложение № 2).</w:t>
      </w:r>
    </w:p>
    <w:p w14:paraId="4D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u w:val="none"/>
        </w:rPr>
        <w:t>4.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  <w:u w:val="none"/>
        </w:rPr>
        <w:t>  </w:t>
      </w:r>
      <w:r>
        <w:rPr>
          <w:rFonts w:ascii="PT Astra Serif" w:hAnsi="PT Astra Serif"/>
          <w:b w:val="0"/>
          <w:i w:val="0"/>
          <w:sz w:val="28"/>
          <w:u w:val="none"/>
        </w:rPr>
        <w:t>Утвердить состав жюри конкурса на лучший дизайн логотипа</w:t>
      </w:r>
      <w:r>
        <w:rPr>
          <w:b w:val="0"/>
          <w:i w:val="0"/>
        </w:rPr>
        <w:br/>
      </w:r>
      <w:r>
        <w:rPr>
          <w:rFonts w:ascii="PT Astra Serif" w:hAnsi="PT Astra Serif"/>
          <w:b w:val="0"/>
          <w:i w:val="0"/>
          <w:sz w:val="28"/>
          <w:u w:val="none"/>
        </w:rPr>
        <w:t>100-летия города Магнитогорска (приложение № 3).</w:t>
      </w:r>
    </w:p>
    <w:p w14:paraId="4E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highlight w:val="white"/>
          <w:u w:val="none"/>
        </w:rPr>
        <w:t>5.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8"/>
          <w:highlight w:val="white"/>
          <w:u w:val="none"/>
        </w:rPr>
        <w:t>Настоящее постановление вступает в силу со дня его подписания.</w:t>
      </w:r>
    </w:p>
    <w:p w14:paraId="4F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highlight w:val="white"/>
          <w:u w:val="none"/>
        </w:rPr>
        <w:t>6.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8"/>
          <w:highlight w:val="white"/>
          <w:u w:val="none"/>
        </w:rPr>
        <w:t xml:space="preserve">Службе внешних связей и молодежной политики администрации города Магнитогорска (Числова Г.Д.) разместить </w:t>
      </w:r>
      <w:r>
        <w:rPr>
          <w:rFonts w:ascii="PT Astra Serif" w:hAnsi="PT Astra Serif"/>
          <w:b w:val="0"/>
          <w:i w:val="0"/>
          <w:sz w:val="28"/>
          <w:highlight w:val="white"/>
          <w:u w:val="none"/>
        </w:rPr>
        <w:t xml:space="preserve">настоящее постановление </w:t>
      </w:r>
      <w:r>
        <w:rPr>
          <w:rFonts w:ascii="PT Astra Serif" w:hAnsi="PT Astra Serif"/>
          <w:b w:val="0"/>
          <w:i w:val="0"/>
          <w:sz w:val="28"/>
          <w:highlight w:val="white"/>
          <w:u w:val="none"/>
        </w:rPr>
        <w:t>на офиц</w:t>
      </w:r>
      <w:r>
        <w:rPr>
          <w:rFonts w:ascii="PT Astra Serif" w:hAnsi="PT Astra Serif"/>
          <w:b w:val="0"/>
          <w:i w:val="0"/>
          <w:sz w:val="28"/>
          <w:u w:val="none"/>
        </w:rPr>
        <w:t>иальном сайте администрации города Магнитогорска.</w:t>
      </w:r>
    </w:p>
    <w:p w14:paraId="50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u w:val="none"/>
        </w:rPr>
        <w:t>7.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  <w:u w:val="none"/>
        </w:rPr>
        <w:t>  </w:t>
      </w:r>
      <w:r>
        <w:rPr>
          <w:rFonts w:ascii="PT Astra Serif" w:hAnsi="PT Astra Serif"/>
          <w:b w:val="0"/>
          <w:i w:val="0"/>
          <w:sz w:val="28"/>
          <w:u w:val="none"/>
        </w:rPr>
        <w:t>Контроль исполнения настоящего постановления возложить</w:t>
      </w:r>
      <w:r>
        <w:rPr>
          <w:rFonts w:ascii="PT Astra Serif" w:hAnsi="PT Astra Serif"/>
          <w:b w:val="0"/>
          <w:i w:val="0"/>
        </w:rPr>
        <w:br/>
      </w:r>
      <w:r>
        <w:rPr>
          <w:rFonts w:ascii="PT Astra Serif" w:hAnsi="PT Astra Serif"/>
          <w:b w:val="0"/>
          <w:i w:val="0"/>
          <w:sz w:val="28"/>
          <w:u w:val="none"/>
        </w:rPr>
        <w:t xml:space="preserve">на заместителя Главы города 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  <w:u w:val="none"/>
        </w:rPr>
        <w:t>–</w:t>
      </w:r>
      <w:r>
        <w:rPr>
          <w:rFonts w:ascii="PT Astra Serif" w:hAnsi="PT Astra Serif"/>
          <w:b w:val="0"/>
          <w:i w:val="0"/>
          <w:sz w:val="28"/>
          <w:u w:val="none"/>
        </w:rPr>
        <w:t xml:space="preserve"> руководителя аппарата администрации города Магнитогорска </w:t>
      </w:r>
      <w:r>
        <w:rPr>
          <w:rFonts w:ascii="PT Astra Serif" w:hAnsi="PT Astra Serif"/>
          <w:b w:val="0"/>
          <w:i w:val="0"/>
          <w:sz w:val="28"/>
          <w:u w:val="none"/>
        </w:rPr>
        <w:t xml:space="preserve">Кушко </w:t>
      </w:r>
      <w:r>
        <w:rPr>
          <w:rFonts w:ascii="PT Astra Serif" w:hAnsi="PT Astra Serif"/>
          <w:b w:val="0"/>
          <w:i w:val="0"/>
          <w:sz w:val="28"/>
          <w:u w:val="none"/>
        </w:rPr>
        <w:t xml:space="preserve">О.А. </w:t>
      </w:r>
    </w:p>
    <w:p w14:paraId="51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sz w:val="28"/>
          <w:highlight w:val="white"/>
          <w:u w:val="none"/>
        </w:rPr>
      </w:pPr>
    </w:p>
    <w:p w14:paraId="52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sz w:val="28"/>
          <w:highlight w:val="white"/>
          <w:u w:val="none"/>
        </w:rPr>
      </w:pPr>
    </w:p>
    <w:p w14:paraId="53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sz w:val="28"/>
          <w:highlight w:val="white"/>
          <w:u w:val="none"/>
        </w:rPr>
      </w:pPr>
    </w:p>
    <w:p w14:paraId="54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8"/>
          <w:highlight w:val="white"/>
          <w:u w:val="none"/>
        </w:rPr>
        <w:t>Глава города Магнитогорска                                                        С.Н. Бердников</w:t>
      </w:r>
    </w:p>
    <w:p w14:paraId="55000000">
      <w:pPr>
        <w:pStyle w:val="Style_3"/>
        <w:widowControl w:val="0"/>
        <w:spacing w:after="0" w:before="0" w:line="240" w:lineRule="auto"/>
        <w:ind w:firstLine="709" w:left="0"/>
        <w:jc w:val="both"/>
        <w:rPr>
          <w:rFonts w:ascii="PT Astra Serif" w:hAnsi="PT Astra Serif"/>
          <w:b w:val="0"/>
          <w:i w:val="0"/>
          <w:sz w:val="28"/>
          <w:highlight w:val="white"/>
          <w:u w:val="none"/>
        </w:rPr>
      </w:pPr>
    </w:p>
    <w:p w14:paraId="56000000">
      <w:pPr>
        <w:sectPr>
          <w:headerReference r:id="rId45" w:type="default"/>
          <w:headerReference r:id="rId1" w:type="first"/>
          <w:headerReference r:id="rId49" w:type="even"/>
          <w:footerReference r:id="rId46" w:type="default"/>
          <w:footerReference r:id="rId2" w:type="first"/>
          <w:footerReference r:id="rId50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57000000">
      <w:pPr>
        <w:pStyle w:val="Style_3"/>
        <w:widowControl w:val="1"/>
        <w:spacing w:after="0" w:before="0" w:line="240" w:lineRule="auto"/>
        <w:ind w:firstLine="5839" w:left="0" w:right="0"/>
        <w:jc w:val="both"/>
        <w:rPr>
          <w:rFonts w:ascii="PT Astra Serif" w:hAnsi="PT Astra Serif"/>
          <w:b w:val="0"/>
          <w:i w:val="0"/>
          <w:sz w:val="24"/>
          <w:u w:val="none"/>
        </w:rPr>
      </w:pPr>
      <w:bookmarkStart w:id="1" w:name="_GoBack"/>
      <w:bookmarkEnd w:id="1"/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Приложение № 1</w:t>
      </w:r>
    </w:p>
    <w:p w14:paraId="58000000">
      <w:pPr>
        <w:pStyle w:val="Style_3"/>
        <w:widowControl w:val="1"/>
        <w:spacing w:after="0" w:before="0" w:line="240" w:lineRule="auto"/>
        <w:ind w:firstLine="5839" w:left="0" w:right="0"/>
        <w:jc w:val="both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к постановлению администрации </w:t>
      </w:r>
    </w:p>
    <w:p w14:paraId="59000000">
      <w:pPr>
        <w:pStyle w:val="Style_3"/>
        <w:widowControl w:val="1"/>
        <w:spacing w:after="0" w:before="0" w:line="240" w:lineRule="auto"/>
        <w:ind w:firstLine="5839" w:left="0" w:right="0"/>
        <w:jc w:val="both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города Магнитогорска</w:t>
      </w:r>
    </w:p>
    <w:p w14:paraId="5A000000">
      <w:pPr>
        <w:pStyle w:val="Style_3"/>
        <w:widowControl w:val="1"/>
        <w:spacing w:after="0" w:before="0" w:line="240" w:lineRule="auto"/>
        <w:ind w:firstLine="5839" w:left="0" w:right="0"/>
        <w:jc w:val="both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от 30.07.2026 № 5538-П</w:t>
      </w:r>
    </w:p>
    <w:p w14:paraId="5B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5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5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5E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Положение</w:t>
      </w:r>
    </w:p>
    <w:p w14:paraId="5F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о проведении конкурса на лучший дизайн логотипа </w:t>
      </w:r>
    </w:p>
    <w:p w14:paraId="60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100-летия города Магнитогорска</w:t>
      </w:r>
    </w:p>
    <w:p w14:paraId="61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62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1. Общие положения</w:t>
      </w:r>
    </w:p>
    <w:p w14:paraId="63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</w:p>
    <w:p w14:paraId="64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1. 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Настоящее Положение о проведении конкурса на лучший дизайн логотипа</w:t>
      </w:r>
      <w:r>
        <w:rPr>
          <w:b w:val="0"/>
          <w:i w:val="0"/>
        </w:rPr>
        <w:br/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100-летия города Магнитогорска (далее - Положение) определяет порядок организации и проведения конкурса на лучший дизайн логотипа 100-летия города Магнитогорска (далее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– Конкурс).</w:t>
      </w:r>
    </w:p>
    <w:p w14:paraId="65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2. 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Конкурс проводится в целях создания уникального графического символа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- логотипа для дальнейшего использования в информационных, рекламных кампаниях и материалах, в сувенирной продукции, а также при проведении различных мероприятий, посвященных 100-летию города Магнитогорска.</w:t>
      </w:r>
    </w:p>
    <w:p w14:paraId="66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3. 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Основные задачи Конкурса:</w:t>
      </w:r>
    </w:p>
    <w:p w14:paraId="67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создание логотипа, олицетворяющего 100-летний юбилей города Магнитогорска;</w:t>
      </w:r>
    </w:p>
    <w:p w14:paraId="68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создание единого стиля оформления мест проведения мероприятий, посвященных празднованию 100-летия города Магнитогорска;</w:t>
      </w:r>
    </w:p>
    <w:p w14:paraId="69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привлечение внимания общественности и средств массовой информации к празднованию 100-летия города Магнитогорска;</w:t>
      </w:r>
    </w:p>
    <w:p w14:paraId="6A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4)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повышение туристической привлекательности города Магнитогорска;</w:t>
      </w:r>
    </w:p>
    <w:p w14:paraId="6B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5)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содействие самовыражению и личностному развитию участников Конкурса, стимулирование творческой активности, воображения и фантазии;</w:t>
      </w:r>
    </w:p>
    <w:p w14:paraId="6C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6)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поддержка творчески одаренных людей;</w:t>
      </w:r>
    </w:p>
    <w:p w14:paraId="6D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7)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формирование у жителей города чувства сопричастности жизни города.</w:t>
      </w:r>
    </w:p>
    <w:p w14:paraId="6E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4.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Организатором Конкурса является администрация города Магнитогорска.</w:t>
      </w:r>
    </w:p>
    <w:p w14:paraId="6F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70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2. Участники Конкурса</w:t>
      </w:r>
    </w:p>
    <w:p w14:paraId="71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</w:p>
    <w:p w14:paraId="72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5.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Конкурс является открытым. К участию в Конкурсе допускаются все желающие, чьи работы будут соответствовать требованиям Конкурса.</w:t>
      </w:r>
    </w:p>
    <w:p w14:paraId="73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6.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Допускается как индивидуальное, так и командное участие в Конкурсе. В случае если один из соавторов или несколько соавторов не желают принимать участие в Конкурсе, соавтор или соавторы, желающие принять участие в Конкурсе, должны заблаговременно (до участия в Конкурсе) заключить с соавтором или соавторами, не желающими принимать участие в Конкурсе, соглашение, дающее соавтору или соавторам, желающим принять участие в Конкурсе, право использовать созданное в соавторстве произведение и распоряжаться исключительным правом на него.</w:t>
      </w:r>
    </w:p>
    <w:p w14:paraId="74000000">
      <w:pPr>
        <w:pStyle w:val="Style_3"/>
        <w:widowControl w:val="1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75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3. Организационный комитет и жюри Конкурса</w:t>
      </w:r>
    </w:p>
    <w:p w14:paraId="76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</w:p>
    <w:p w14:paraId="77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7.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Подготовку и проведение Конкурса осуществляет организационный комитет Конкурса. </w:t>
      </w:r>
    </w:p>
    <w:p w14:paraId="78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8.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Организационный комитет Конкурса осуществляет следующие функции:</w:t>
      </w:r>
    </w:p>
    <w:p w14:paraId="79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проводит организационные мероприятия по подготовке и проведению Конкурса;</w:t>
      </w:r>
    </w:p>
    <w:p w14:paraId="7A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осуществляет методическое и информационное сопровождение Конкурса;</w:t>
      </w:r>
    </w:p>
    <w:p w14:paraId="7B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осуществляет прием заявок и конкурсных работ;</w:t>
      </w:r>
    </w:p>
    <w:p w14:paraId="7C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4)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на основании решени</w:t>
      </w:r>
      <w:r>
        <w:rPr>
          <w:rFonts w:ascii="PT Astra Serif" w:hAnsi="PT Astra Serif"/>
          <w:b w:val="0"/>
          <w:i w:val="0"/>
          <w:sz w:val="24"/>
          <w:u w:val="none"/>
        </w:rPr>
        <w:t>я жюри утверждает список победителей и призеров Конкурса;</w:t>
      </w:r>
    </w:p>
    <w:p w14:paraId="7D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5)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>утверждает порядок награждения победителей и призеров Конкурса;</w:t>
      </w:r>
    </w:p>
    <w:p w14:paraId="7E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6)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>обобщает опыт проведения Конкурса.</w:t>
      </w:r>
    </w:p>
    <w:p w14:paraId="7F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9.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>Оценивание работ, представленных на Ко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нкурс, осуществляет жюри Конкурса.</w:t>
      </w:r>
    </w:p>
    <w:p w14:paraId="80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10. Жюри Конкурса:</w:t>
      </w:r>
    </w:p>
    <w:p w14:paraId="81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осуществляет оценивание конкурсных работ в соответствии с критериями оценивания;</w:t>
      </w:r>
    </w:p>
    <w:p w14:paraId="82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формирует рейтинговый протокол по результатам оценивания.</w:t>
      </w:r>
    </w:p>
    <w:p w14:paraId="83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84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4. Критерии оценивания конкурсных работ</w:t>
      </w:r>
    </w:p>
    <w:p w14:paraId="85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</w:p>
    <w:p w14:paraId="86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11.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Работы, представленные на Конкурс, оцениваются по десятибалльной шкале в соответствии с критериями:</w:t>
      </w:r>
    </w:p>
    <w:p w14:paraId="87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соответствие тематике Конкурса;</w:t>
      </w:r>
    </w:p>
    <w:p w14:paraId="88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соответствие требованиям Конкурса;</w:t>
      </w:r>
    </w:p>
    <w:p w14:paraId="89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техническое качество исполнения, реализуемость;</w:t>
      </w:r>
    </w:p>
    <w:p w14:paraId="8A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4)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творческий подход к раскрытию темы;</w:t>
      </w:r>
    </w:p>
    <w:p w14:paraId="8B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5)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выразительность художественного решения логотипа;</w:t>
      </w:r>
    </w:p>
    <w:p w14:paraId="8C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6)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оригинальность/сложность работы;</w:t>
      </w:r>
    </w:p>
    <w:p w14:paraId="8D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7)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цельность графического изображения и предложенной истории (пояснительной записки);</w:t>
      </w:r>
    </w:p>
    <w:p w14:paraId="8E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8)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полнота раскрытия информации по предложенному логотипу.</w:t>
      </w:r>
    </w:p>
    <w:p w14:paraId="8F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90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5. Порядок и условия проведения Конкурса</w:t>
      </w:r>
    </w:p>
    <w:p w14:paraId="91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</w:p>
    <w:p w14:paraId="92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12.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Конкурс проводится в тр</w:t>
      </w:r>
      <w:r>
        <w:rPr>
          <w:rFonts w:ascii="PT Astra Serif" w:hAnsi="PT Astra Serif"/>
          <w:b w:val="0"/>
          <w:i w:val="0"/>
          <w:sz w:val="24"/>
          <w:u w:val="none"/>
        </w:rPr>
        <w:t>и этапа с 01.08.2026 по 14.09.2026:</w:t>
      </w:r>
    </w:p>
    <w:p w14:paraId="93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1 этап: 01.08.2026 – 31.08.2026 пр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оводится прием конкурсных работ на эл. почту </w:t>
      </w:r>
      <w:r>
        <w:rPr>
          <w:rFonts w:ascii="PT Astra Serif" w:hAnsi="PT Astra Serif"/>
          <w:b w:val="0"/>
          <w:i w:val="0"/>
          <w:sz w:val="24"/>
          <w:u w:val="none"/>
        </w:rPr>
        <w:t>100@magnitogorsk.ru,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проверка на соответствие условиям конкурса;</w:t>
      </w:r>
    </w:p>
    <w:p w14:paraId="94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 эт</w:t>
      </w:r>
      <w:r>
        <w:rPr>
          <w:rFonts w:ascii="PT Astra Serif" w:hAnsi="PT Astra Serif"/>
          <w:b w:val="0"/>
          <w:i w:val="0"/>
          <w:sz w:val="24"/>
          <w:u w:val="none"/>
        </w:rPr>
        <w:t>ап: 01.09.2026 – 13.09.2026 жюри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Конкурса осуществляет проверку конкурсных работ;</w:t>
      </w:r>
    </w:p>
    <w:p w14:paraId="95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3 этап: 14.09.2026 подведе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ние итогов Конкурса, определение даты награждения победителей.</w:t>
      </w:r>
    </w:p>
    <w:p w14:paraId="96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13. Для участия в Конкурсе в адрес организационного комитета представляются следующие документы:</w:t>
      </w:r>
    </w:p>
    <w:p w14:paraId="97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заявка на участие в Конкурсе (приложение №1);</w:t>
      </w:r>
    </w:p>
    <w:p w14:paraId="98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файлы, содержащие конкурсные материалы, в электронном виде в соответствии с требованиями к оформлению работ на Конкурс (приложение №2);</w:t>
      </w:r>
    </w:p>
    <w:p w14:paraId="99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пояснительная записка, </w:t>
      </w:r>
    </w:p>
    <w:p w14:paraId="9A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4)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согласия на обработку персональных данных (приложения №3, 4).</w:t>
      </w:r>
    </w:p>
    <w:p w14:paraId="9B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14.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Направляя документы, указанные в пункте 13 настоящего Положения организатору, участник Конкурса добровольно и безвозмездно передает организатору в полном объеме исключительное право на логотип (отчуждает право). Организатор может использовать полученный логотип способами, указанными в пункте 2 статьи 1270 Гражданского кодекса Российской Федерации, а также иными способами.</w:t>
      </w:r>
    </w:p>
    <w:p w14:paraId="9C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15.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Участники Конкурса (законные представители) несут ответственность, предусмотренную действующим законодательством Российской Федерации, за нарушение интеллектуальных прав третьих лиц. Представляя работу для участия в Конкурсе, каждый участник (законный представитель участника) гарантирует, что является её автором и обладателем исключительных прав на неё.</w:t>
      </w:r>
    </w:p>
    <w:p w14:paraId="9D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16.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Присланные на Конкурс творческие работы не рецензируются и не возвращаются.</w:t>
      </w:r>
    </w:p>
    <w:p w14:paraId="9E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9F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6. Подведение итогов Конкурса</w:t>
      </w:r>
    </w:p>
    <w:p w14:paraId="A0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</w:p>
    <w:p w14:paraId="A1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17.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Каждая конкурсная работа оценивается членами жюри Конкурса по десятибалльной системе от 1 до 10, где 1 – наименьший балл, 10 – наибольший балл, в соответствии со степенью выраженности критериев.</w:t>
      </w:r>
    </w:p>
    <w:p w14:paraId="A2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18.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По результатам оценивания конкурсных работ члены жюри Конкурса заполняют листы оценивания, на основании которых формируется рейтинг участников Конкурса в зависимости от суммы набранных баллов.</w:t>
      </w:r>
    </w:p>
    <w:p w14:paraId="A3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19.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Организационный комитет Конкурса на основании сформированных рейтингов участников Конкурса определяет победителя Конкурса, занявшего первое место, и призёров, занявших второе и третье места.</w:t>
      </w:r>
    </w:p>
    <w:p w14:paraId="A4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A5000000">
      <w:pPr>
        <w:sectPr>
          <w:headerReference r:id="rId53" w:type="default"/>
          <w:headerReference r:id="rId3" w:type="first"/>
          <w:headerReference r:id="rId29" w:type="even"/>
          <w:footerReference r:id="rId54" w:type="default"/>
          <w:footerReference r:id="rId4" w:type="first"/>
          <w:footerReference r:id="rId30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A6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Приложение № 1</w:t>
      </w:r>
    </w:p>
    <w:p w14:paraId="A7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 Положению о проведении конкурса на лучший дизайн логотипа 100-летия города Магнитогорска</w:t>
      </w:r>
    </w:p>
    <w:p w14:paraId="A8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A9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AA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AB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ЗАЯВКА</w:t>
      </w:r>
    </w:p>
    <w:p w14:paraId="AC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 xml:space="preserve">на участие в </w:t>
      </w: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конкурсе на лучший дизайн логотипа 100-летия города Магнитогорска</w:t>
      </w:r>
    </w:p>
    <w:p w14:paraId="AD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color w:val="000000"/>
          <w:sz w:val="22"/>
          <w:u w:val="none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6"/>
        <w:gridCol w:w="1787"/>
        <w:gridCol w:w="1736"/>
        <w:gridCol w:w="1264"/>
        <w:gridCol w:w="1936"/>
        <w:gridCol w:w="1997"/>
      </w:tblGrid>
      <w:tr>
        <w:tc>
          <w:tcPr>
            <w:tcW w:type="dxa" w:w="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4"/>
              <w:widowControl w:val="0"/>
              <w:spacing w:line="240" w:lineRule="auto"/>
              <w:ind/>
              <w:jc w:val="center"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  <w:t>№</w:t>
            </w:r>
          </w:p>
        </w:tc>
        <w:tc>
          <w:tcPr>
            <w:tcW w:type="dxa" w:w="1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4"/>
              <w:widowControl w:val="0"/>
              <w:spacing w:line="240" w:lineRule="auto"/>
              <w:ind/>
              <w:jc w:val="center"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  <w:t>Фамилия, имя конкурсанта</w:t>
            </w:r>
            <w:r>
              <w:rPr>
                <w:rFonts w:ascii="PT Astra Serif" w:hAnsi="PT Astra Serif"/>
                <w:b w:val="0"/>
                <w:i w:val="0"/>
                <w:color w:val="000000"/>
                <w:sz w:val="16"/>
              </w:rPr>
              <w:t>*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4"/>
              <w:widowControl w:val="0"/>
              <w:spacing w:line="240" w:lineRule="auto"/>
              <w:ind/>
              <w:jc w:val="center"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  <w:t>Место учебы</w:t>
            </w:r>
          </w:p>
          <w:p w14:paraId="B1000000">
            <w:pPr>
              <w:pStyle w:val="Style_4"/>
              <w:widowControl w:val="0"/>
              <w:spacing w:line="240" w:lineRule="auto"/>
              <w:ind/>
              <w:jc w:val="center"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  <w:t>(класс, курс)/ работы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pStyle w:val="Style_4"/>
              <w:widowControl w:val="0"/>
              <w:spacing w:line="240" w:lineRule="auto"/>
              <w:ind/>
              <w:jc w:val="center"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  <w:t>Дата рождения</w:t>
            </w: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4"/>
              <w:widowControl w:val="0"/>
              <w:spacing w:line="240" w:lineRule="auto"/>
              <w:ind/>
              <w:jc w:val="center"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  <w:t>Контактный телефон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pStyle w:val="Style_4"/>
              <w:widowControl w:val="0"/>
              <w:spacing w:line="240" w:lineRule="auto"/>
              <w:ind/>
              <w:jc w:val="center"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  <w:t>Сведения о наставнике (при наличии)</w:t>
            </w:r>
          </w:p>
        </w:tc>
      </w:tr>
      <w:tr>
        <w:tc>
          <w:tcPr>
            <w:tcW w:type="dxa" w:w="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pStyle w:val="Style_4"/>
              <w:widowControl w:val="0"/>
              <w:numPr>
                <w:ilvl w:val="0"/>
                <w:numId w:val="1"/>
              </w:numPr>
              <w:tabs>
                <w:tab w:leader="none" w:pos="708" w:val="clear"/>
              </w:tabs>
              <w:spacing w:line="240" w:lineRule="auto"/>
              <w:ind w:firstLine="0" w:left="0"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9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</w:tr>
      <w:tr>
        <w:tc>
          <w:tcPr>
            <w:tcW w:type="dxa" w:w="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4"/>
              <w:widowControl w:val="0"/>
              <w:numPr>
                <w:ilvl w:val="0"/>
                <w:numId w:val="1"/>
              </w:numPr>
              <w:tabs>
                <w:tab w:leader="none" w:pos="708" w:val="clear"/>
              </w:tabs>
              <w:spacing w:line="240" w:lineRule="auto"/>
              <w:ind w:firstLine="0" w:left="0"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9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pStyle w:val="Style_4"/>
              <w:widowControl w:val="0"/>
              <w:numPr>
                <w:ilvl w:val="0"/>
                <w:numId w:val="1"/>
              </w:numPr>
              <w:tabs>
                <w:tab w:leader="none" w:pos="708" w:val="clear"/>
              </w:tabs>
              <w:spacing w:line="240" w:lineRule="auto"/>
              <w:ind w:firstLine="0" w:left="0"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4"/>
              <w:widowControl w:val="0"/>
              <w:spacing w:line="240" w:lineRule="auto"/>
              <w:ind/>
              <w:rPr>
                <w:rFonts w:ascii="PT Astra Serif" w:hAnsi="PT Astra Serif"/>
                <w:b w:val="0"/>
                <w:i w:val="0"/>
                <w:color w:val="000000"/>
                <w:sz w:val="22"/>
              </w:rPr>
            </w:pPr>
          </w:p>
        </w:tc>
        <w:tc>
          <w:tcPr>
            <w:tcW w:type="dxa" w:w="19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C5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16"/>
          <w:u w:val="none"/>
        </w:rPr>
        <w:t>*</w:t>
      </w:r>
      <w:r>
        <w:rPr>
          <w:rFonts w:ascii="PT Astra Serif" w:hAnsi="PT Astra Serif"/>
          <w:b w:val="0"/>
          <w:i w:val="0"/>
          <w:color w:val="000000"/>
          <w:sz w:val="16"/>
          <w:u w:val="none"/>
        </w:rPr>
        <w:t>Допускается как индивидуальное, так и командное участие в конкурсе</w:t>
      </w:r>
    </w:p>
    <w:p w14:paraId="C6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color w:val="000000"/>
          <w:sz w:val="22"/>
          <w:u w:val="none"/>
        </w:rPr>
      </w:pPr>
    </w:p>
    <w:p w14:paraId="C7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Участник(и): ___________________/_____________________</w:t>
      </w:r>
    </w:p>
    <w:p w14:paraId="C8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 xml:space="preserve">                      </w:t>
      </w: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___________________/_____________________</w:t>
      </w:r>
    </w:p>
    <w:p w14:paraId="C9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 xml:space="preserve">                      </w:t>
      </w: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___________________/_____________________</w:t>
      </w:r>
    </w:p>
    <w:p w14:paraId="CA00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С условиями проведения Конкурса на лучший дизайн логотипа 100-летия города Магнитогорска и использование материалов конкурса ознакомлен и согласен.</w:t>
      </w:r>
    </w:p>
    <w:p w14:paraId="CB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color w:val="000000"/>
          <w:sz w:val="22"/>
          <w:u w:val="none"/>
        </w:rPr>
      </w:pPr>
    </w:p>
    <w:p w14:paraId="CC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«____» ____________ 2026 г.</w:t>
      </w:r>
    </w:p>
    <w:p w14:paraId="CD00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sz w:val="22"/>
          <w:u w:val="none"/>
        </w:rPr>
      </w:pPr>
    </w:p>
    <w:p w14:paraId="CE000000">
      <w:pPr>
        <w:sectPr>
          <w:headerReference r:id="rId7" w:type="default"/>
          <w:headerReference r:id="rId47" w:type="first"/>
          <w:headerReference r:id="rId51" w:type="even"/>
          <w:footerReference r:id="rId8" w:type="default"/>
          <w:footerReference r:id="rId48" w:type="first"/>
          <w:footerReference r:id="rId52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CF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Приложение № </w:t>
      </w:r>
      <w:r>
        <w:rPr>
          <w:rFonts w:ascii="PT Astra Serif" w:hAnsi="PT Astra Serif"/>
          <w:b w:val="0"/>
          <w:i w:val="0"/>
          <w:sz w:val="24"/>
          <w:u w:val="none"/>
        </w:rPr>
        <w:t>2</w:t>
      </w:r>
    </w:p>
    <w:p w14:paraId="D0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 Положению о проведении конкурса на лучший дизайн логотипа 100-летия города Магнитогорска</w:t>
      </w:r>
    </w:p>
    <w:p w14:paraId="D1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D2000000">
      <w:pPr>
        <w:pStyle w:val="Style_3"/>
        <w:widowControl w:val="0"/>
        <w:spacing w:after="0" w:before="0" w:line="240" w:lineRule="auto"/>
        <w:ind w:firstLine="567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Требования</w:t>
      </w:r>
    </w:p>
    <w:p w14:paraId="D3000000">
      <w:pPr>
        <w:pStyle w:val="Style_3"/>
        <w:widowControl w:val="0"/>
        <w:spacing w:after="0" w:before="0" w:line="240" w:lineRule="auto"/>
        <w:ind w:firstLine="567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 оформлению работ на Конкурс</w:t>
      </w:r>
    </w:p>
    <w:p w14:paraId="D4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D5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1. 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Конкурсное задание включает:</w:t>
      </w:r>
    </w:p>
    <w:p w14:paraId="D6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графическое изображение логотипа;</w:t>
      </w:r>
    </w:p>
    <w:p w14:paraId="D7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пояснительную записку в свободной форме с описанием представленного логотипа и расшифровкой ценностно-смыслового содержания элементов дизайна логотипа.</w:t>
      </w:r>
    </w:p>
    <w:p w14:paraId="D8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2. 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Логотип должен отражать самобытность и исторический дух города Магнитогорска, быть понятным представителям разных поколений жителей города Магнитогорска.</w:t>
      </w:r>
    </w:p>
    <w:p w14:paraId="D9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Логотип должен считываться как «юбилейный». В дизайне должна присутствовать цифра «100» или формулировка «100 лет», а также название города. Идея может строиться на истории или узнаваемых символах города. Логотип может содержать графические элементы.</w:t>
      </w:r>
    </w:p>
    <w:p w14:paraId="DA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4.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Образ должен быть простым, понятным и запоминающимся.</w:t>
      </w:r>
    </w:p>
    <w:p w14:paraId="DB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5.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Логотип должен хорошо читаться и не терять смысла при масштабировании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от маленькой визитки или значка до большого баннера или афиши.</w:t>
      </w:r>
    </w:p>
    <w:p w14:paraId="DC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6.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Работа должна быть авторской, не должна повторять уже существующие решения 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и работы, исключительное право на которые принадлежит третьим лицам, должна 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быть выполнена специально для данного Конкурса, не опубликована ранее в сети «Интернет», не должна быть зарегистрирована как товарный знак или участвовать в других конкурсах.</w:t>
      </w:r>
    </w:p>
    <w:p w14:paraId="DD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7.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 Оформление конкурсного задания:</w:t>
      </w:r>
    </w:p>
    <w:p w14:paraId="DE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 эскиз логотипа предоставляется участниками Конкурса в электронном виде. По возможности эскиз должен быть выполнен в векторном формате (для его воспроизведения в любом размере без потери распознаваемости) и быть пригодным к воспроизводству на любых носителях: бумага, картон, пластик, стекло, текстиль и т.д. При технических сложностях возможно выполнение эскиза в любом доступном формате;</w:t>
      </w:r>
    </w:p>
    <w:p w14:paraId="DF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 изображение (эскиз) должно сопровождаться пояснительной запиской;</w:t>
      </w:r>
    </w:p>
    <w:p w14:paraId="E0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 пояснительная записка:</w:t>
      </w:r>
    </w:p>
    <w:p w14:paraId="E1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-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предоставляется в формате word;</w:t>
      </w:r>
    </w:p>
    <w:p w14:paraId="E2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-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отражает творческую идею автора.</w:t>
      </w:r>
    </w:p>
    <w:p w14:paraId="E3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8. 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Технические характеристики принимаемых файлов эскизов:</w:t>
      </w:r>
    </w:p>
    <w:p w14:paraId="E4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эскиз предоставляется в векторном формате: ai, cdr, eps, svg, а также дублируется в форматах jpg, tiff, pdf;    </w:t>
      </w:r>
    </w:p>
    <w:p w14:paraId="E5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размер файл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а до 100 Мбайт; </w:t>
      </w:r>
    </w:p>
    <w:p w14:paraId="E6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разрешение файла не менее А4 при 600 dpi; </w:t>
      </w:r>
    </w:p>
    <w:p w14:paraId="E7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4)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цветовые модели RGB, CMYK. </w:t>
      </w:r>
    </w:p>
    <w:p w14:paraId="E8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9.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 На Конкурс не принимаются работы, содержащие:</w:t>
      </w:r>
    </w:p>
    <w:p w14:paraId="E9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политическую, религиозную и прочую пропаганду, ложную информацию, призывы к национальной розни, клевету и оскорбление;</w:t>
      </w:r>
    </w:p>
    <w:p w14:paraId="EA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ненормативную лексику;</w:t>
      </w:r>
    </w:p>
    <w:p w14:paraId="EB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3)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ссылки на сторонние ресурсы.</w:t>
      </w:r>
    </w:p>
    <w:p w14:paraId="EC00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10.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 Выполненное конкурсное задание высылается на электронную почту </w:t>
      </w:r>
      <w:r>
        <w:rPr>
          <w:rFonts w:ascii="PT Astra Serif" w:hAnsi="PT Astra Serif"/>
          <w:b w:val="0"/>
          <w:i w:val="0"/>
          <w:sz w:val="24"/>
          <w:u w:val="none"/>
        </w:rPr>
        <w:t>100@magnitogorsk.ru в период с 01.08.2026 по 31.08.2026. В теме сообщ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ения написать: «Заявка на участие в конкурсе». </w:t>
      </w:r>
    </w:p>
    <w:p w14:paraId="ED000000">
      <w:pPr>
        <w:sectPr>
          <w:headerReference r:id="rId43" w:type="default"/>
          <w:headerReference r:id="rId21" w:type="first"/>
          <w:headerReference r:id="rId25" w:type="even"/>
          <w:footerReference r:id="rId44" w:type="default"/>
          <w:footerReference r:id="rId22" w:type="first"/>
          <w:footerReference r:id="rId26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EE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Приложение №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3</w:t>
      </w:r>
    </w:p>
    <w:p w14:paraId="EF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 Положению о проведении конкурса на лучший дизайн логотипа 100-летия города Магнитогорска</w:t>
      </w:r>
    </w:p>
    <w:p w14:paraId="F0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sz w:val="24"/>
          <w:u w:val="none"/>
        </w:rPr>
      </w:pPr>
    </w:p>
    <w:p w14:paraId="F100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sz w:val="24"/>
          <w:u w:val="none"/>
        </w:rPr>
      </w:pPr>
    </w:p>
    <w:p w14:paraId="F2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СОГЛАСИЕ</w:t>
      </w:r>
    </w:p>
    <w:p w14:paraId="F3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законного представителя участника конкурса на лучший дизайн логотипа 100-летия</w:t>
      </w:r>
    </w:p>
    <w:p w14:paraId="F4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города Магнитогорска на обработку персональных данных (до 14 лет)</w:t>
      </w:r>
    </w:p>
    <w:p w14:paraId="F500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2"/>
          <w:u w:val="none"/>
        </w:rPr>
      </w:pPr>
    </w:p>
    <w:p w14:paraId="F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 xml:space="preserve">Я, </w:t>
      </w:r>
      <w:r>
        <w:rPr>
          <w:rFonts w:ascii="PT Astra Serif" w:hAnsi="PT Astra Serif"/>
          <w:b w:val="0"/>
          <w:i w:val="0"/>
          <w:u w:val="none"/>
        </w:rPr>
        <w:t>______________________________________________________________________________</w:t>
      </w:r>
      <w:r>
        <w:rPr>
          <w:rFonts w:ascii="PT Astra Serif" w:hAnsi="PT Astra Serif"/>
          <w:b w:val="0"/>
          <w:i w:val="0"/>
          <w:u w:val="none"/>
        </w:rPr>
        <w:t xml:space="preserve">, </w:t>
      </w:r>
    </w:p>
    <w:p w14:paraId="F7000000">
      <w:pPr>
        <w:pStyle w:val="Style_3"/>
        <w:widowControl w:val="0"/>
        <w:spacing w:after="0" w:before="0" w:line="240" w:lineRule="auto"/>
        <w:ind w:right="34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>(</w:t>
      </w:r>
      <w:r>
        <w:rPr>
          <w:rFonts w:ascii="PT Astra Serif" w:hAnsi="PT Astra Serif"/>
          <w:b w:val="0"/>
          <w:i w:val="0"/>
          <w:sz w:val="18"/>
          <w:u w:val="none"/>
        </w:rPr>
        <w:t>фамилия, имя, отчество (при наличии)</w:t>
      </w:r>
      <w:r>
        <w:rPr>
          <w:rFonts w:ascii="PT Astra Serif" w:hAnsi="PT Astra Serif"/>
          <w:b w:val="0"/>
          <w:i w:val="0"/>
          <w:sz w:val="18"/>
          <w:u w:val="none"/>
        </w:rPr>
        <w:t xml:space="preserve"> родителя/законного представителя)</w:t>
      </w:r>
    </w:p>
    <w:p w14:paraId="F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проживающий(ая) по адресу: ___________________________________________________________</w:t>
      </w:r>
    </w:p>
    <w:p w14:paraId="F9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зарегистрированный(ая)  по адресу: _____________________________________________________</w:t>
      </w:r>
    </w:p>
    <w:p w14:paraId="FA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паспорт серия ____________ № </w:t>
      </w:r>
      <w:r>
        <w:rPr>
          <w:rFonts w:ascii="PT Astra Serif" w:hAnsi="PT Astra Serif"/>
          <w:b w:val="0"/>
          <w:i w:val="0"/>
          <w:u w:val="none"/>
        </w:rPr>
        <w:t>__________________</w:t>
      </w:r>
      <w:r>
        <w:rPr>
          <w:rFonts w:ascii="PT Astra Serif" w:hAnsi="PT Astra Serif"/>
          <w:b w:val="0"/>
          <w:i w:val="0"/>
          <w:u w:val="none"/>
        </w:rPr>
        <w:t xml:space="preserve"> выдан «</w:t>
      </w:r>
      <w:r>
        <w:rPr>
          <w:rFonts w:ascii="PT Astra Serif" w:hAnsi="PT Astra Serif"/>
          <w:b w:val="0"/>
          <w:i w:val="0"/>
          <w:u w:val="none"/>
        </w:rPr>
        <w:t>__</w:t>
      </w:r>
      <w:r>
        <w:rPr>
          <w:rFonts w:ascii="PT Astra Serif" w:hAnsi="PT Astra Serif"/>
          <w:b w:val="0"/>
          <w:i w:val="0"/>
          <w:u w:val="none"/>
        </w:rPr>
        <w:t>» </w:t>
      </w:r>
      <w:r>
        <w:rPr>
          <w:rFonts w:ascii="PT Astra Serif" w:hAnsi="PT Astra Serif"/>
          <w:b w:val="0"/>
          <w:i w:val="0"/>
          <w:u w:val="none"/>
        </w:rPr>
        <w:t>________________</w:t>
      </w:r>
      <w:r>
        <w:rPr>
          <w:rFonts w:ascii="PT Astra Serif" w:hAnsi="PT Astra Serif"/>
          <w:b w:val="0"/>
          <w:i w:val="0"/>
          <w:u w:val="none"/>
        </w:rPr>
        <w:t> года ___________________</w:t>
      </w:r>
      <w:r>
        <w:rPr>
          <w:rFonts w:ascii="PT Astra Serif" w:hAnsi="PT Astra Serif"/>
          <w:b w:val="0"/>
          <w:i w:val="0"/>
          <w:u w:val="none"/>
        </w:rPr>
        <w:t xml:space="preserve">_____________________________________________________________, </w:t>
      </w:r>
    </w:p>
    <w:p w14:paraId="FB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 xml:space="preserve">(кем выдан, </w:t>
      </w:r>
      <w:r>
        <w:rPr>
          <w:rFonts w:ascii="PT Astra Serif" w:hAnsi="PT Astra Serif"/>
          <w:b w:val="0"/>
          <w:i w:val="0"/>
          <w:sz w:val="18"/>
          <w:u w:val="none"/>
        </w:rPr>
        <w:t>наименование органа выдавшего паспорт</w:t>
      </w:r>
      <w:r>
        <w:rPr>
          <w:rFonts w:ascii="PT Astra Serif" w:hAnsi="PT Astra Serif"/>
          <w:b w:val="0"/>
          <w:i w:val="0"/>
          <w:sz w:val="18"/>
          <w:u w:val="none"/>
        </w:rPr>
        <w:t>)</w:t>
      </w:r>
    </w:p>
    <w:p w14:paraId="FC000000">
      <w:pPr>
        <w:pStyle w:val="Style_3"/>
        <w:widowControl w:val="0"/>
        <w:spacing w:after="0" w:before="0" w:line="240" w:lineRule="auto"/>
        <w:ind w:right="-51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действующий(ая) от себя и от имени несовершеннолетнего ребенка (далее - несовершеннолетний), ________________________________________________________________________________</w:t>
      </w:r>
    </w:p>
    <w:p w14:paraId="FD000000">
      <w:pPr>
        <w:pStyle w:val="Style_3"/>
        <w:widowControl w:val="0"/>
        <w:spacing w:after="0" w:before="0" w:line="240" w:lineRule="auto"/>
        <w:ind w:right="34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 xml:space="preserve">      </w:t>
      </w:r>
      <w:r>
        <w:rPr>
          <w:rFonts w:ascii="PT Astra Serif" w:hAnsi="PT Astra Serif"/>
          <w:b w:val="0"/>
          <w:i w:val="0"/>
          <w:sz w:val="18"/>
          <w:u w:val="none"/>
        </w:rPr>
        <w:t>(</w:t>
      </w:r>
      <w:r>
        <w:rPr>
          <w:rFonts w:ascii="PT Astra Serif" w:hAnsi="PT Astra Serif"/>
          <w:b w:val="0"/>
          <w:i w:val="0"/>
          <w:sz w:val="18"/>
          <w:u w:val="none"/>
        </w:rPr>
        <w:t>фамилия, имя, отчество (при наличии</w:t>
      </w:r>
      <w:r>
        <w:rPr>
          <w:rFonts w:ascii="PT Astra Serif" w:hAnsi="PT Astra Serif"/>
          <w:b w:val="0"/>
          <w:i w:val="0"/>
          <w:sz w:val="18"/>
          <w:u w:val="none"/>
        </w:rPr>
        <w:t>) несовершеннолетнего ребенка)</w:t>
      </w:r>
    </w:p>
    <w:p w14:paraId="FE000000">
      <w:pPr>
        <w:pStyle w:val="Style_6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 xml:space="preserve">на основании _____________________________________________________________________,          </w:t>
      </w:r>
    </w:p>
    <w:p w14:paraId="FF000000">
      <w:pPr>
        <w:pStyle w:val="Style_6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 xml:space="preserve">        </w:t>
      </w:r>
      <w:r>
        <w:rPr>
          <w:rFonts w:ascii="PT Astra Serif" w:hAnsi="PT Astra Serif"/>
          <w:b w:val="0"/>
          <w:i w:val="0"/>
          <w:sz w:val="18"/>
          <w:u w:val="none"/>
        </w:rPr>
        <w:t>(наименование и реквизиты документа, подтверждающего полномочия законного представителя)</w:t>
      </w:r>
    </w:p>
    <w:p w14:paraId="00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в соответствии с пунктом 4 статьи 9 Федерального закона от 27 июля 2006 года №152-ФЗ «О персональных данных» даю _____________________________________ (ОГРН _____________, ИНН ______________), зарегистрированному по адресу: _________________________________ ________________________________________ (далее – оператор) согласие на обработку своих персональных данных и персональных данных несовершеннолетнего.</w:t>
      </w:r>
    </w:p>
    <w:p w14:paraId="01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 xml:space="preserve">Обработка персональных данных и материалов </w:t>
      </w:r>
      <w:r>
        <w:rPr>
          <w:rFonts w:ascii="PT Astra Serif" w:hAnsi="PT Astra Serif"/>
          <w:b w:val="0"/>
          <w:i w:val="0"/>
          <w:u w:val="none"/>
        </w:rPr>
        <w:t>конкурса на лучший дизайн логотипа 100-летия города Магнитогорска</w:t>
      </w:r>
      <w:r>
        <w:rPr>
          <w:rFonts w:ascii="PT Astra Serif" w:hAnsi="PT Astra Serif"/>
          <w:b w:val="0"/>
          <w:i w:val="0"/>
          <w:u w:val="none"/>
        </w:rPr>
        <w:t xml:space="preserve"> (далее - Мероприятие) осуществляется в целях: </w:t>
      </w:r>
    </w:p>
    <w:p w14:paraId="02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участия несовершеннолетнего в Мероприятии;</w:t>
      </w:r>
    </w:p>
    <w:p w14:paraId="03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организации, проведения и популяризации Мероприятия;</w:t>
      </w:r>
    </w:p>
    <w:p w14:paraId="04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участия несовершеннолетнего в награждении участников Мероприятия;</w:t>
      </w:r>
    </w:p>
    <w:p w14:paraId="05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формирования статистических и аналитических отчётов по результатам Мероприятия, подготовки информационных материалов;</w:t>
      </w:r>
    </w:p>
    <w:p w14:paraId="06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создания базы данных участников Мероприятия;</w:t>
      </w:r>
    </w:p>
    <w:p w14:paraId="07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обеспечения соблюдения законов и иных нормативных правовых актов Российской Федерации.</w:t>
      </w:r>
    </w:p>
    <w:p w14:paraId="08010000">
      <w:pPr>
        <w:pStyle w:val="Style_3"/>
        <w:widowControl w:val="0"/>
        <w:tabs>
          <w:tab w:leader="none" w:pos="284" w:val="left"/>
          <w:tab w:leader="none" w:pos="708" w:val="clear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Перечень персональных данных, на обработку которых дается согласие:</w:t>
      </w:r>
    </w:p>
    <w:p w14:paraId="09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pacing w:val="-8"/>
          <w:u w:val="none"/>
        </w:rPr>
        <w:t>фамилия, имя, отчество (при наличии) несовершеннолетнего и законного представителя;</w:t>
      </w:r>
    </w:p>
    <w:p w14:paraId="0A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pacing w:val="-8"/>
          <w:u w:val="none"/>
        </w:rPr>
        <w:t>адрес проживания/регистрации;</w:t>
      </w:r>
    </w:p>
    <w:p w14:paraId="0B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реквизиты документа, удостоверяющего личность законного представителя;</w:t>
      </w:r>
    </w:p>
    <w:p w14:paraId="0C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реквизиты документа, подтверждающего полномочия законного представителя;</w:t>
      </w:r>
    </w:p>
    <w:p w14:paraId="0D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дата рождения несовершеннолетнего;</w:t>
      </w:r>
    </w:p>
    <w:p w14:paraId="0E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 xml:space="preserve">контактный телефон несовершеннолетнего и законного представителя; </w:t>
      </w:r>
    </w:p>
    <w:p w14:paraId="0F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 xml:space="preserve">адрес электронной почты </w:t>
      </w:r>
      <w:r>
        <w:rPr>
          <w:rFonts w:ascii="PT Astra Serif" w:hAnsi="PT Astra Serif"/>
          <w:b w:val="0"/>
          <w:i w:val="0"/>
          <w:u w:val="none"/>
        </w:rPr>
        <w:t>законного представителя</w:t>
      </w:r>
      <w:r>
        <w:rPr>
          <w:rFonts w:ascii="PT Astra Serif" w:hAnsi="PT Astra Serif"/>
          <w:b w:val="0"/>
          <w:i w:val="0"/>
          <w:u w:val="none"/>
        </w:rPr>
        <w:t>;</w:t>
      </w:r>
    </w:p>
    <w:p w14:paraId="10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название образовательной организации, класс обучения несовершеннолетнего.</w:t>
      </w:r>
    </w:p>
    <w:p w14:paraId="11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12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</w:p>
    <w:p w14:paraId="13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Обработка вышеуказанных персональных данных</w:t>
      </w:r>
      <w:r>
        <w:rPr>
          <w:rFonts w:ascii="PT Astra Serif" w:hAnsi="PT Astra Serif"/>
          <w:b w:val="0"/>
          <w:i w:val="0"/>
          <w:u w:val="none"/>
        </w:rPr>
        <w:t xml:space="preserve"> будет осуществляться путем автоматизированной обработки, а также без использования средств автоматизации обработки персональных данных.</w:t>
      </w:r>
    </w:p>
    <w:p w14:paraId="14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законом.</w:t>
      </w:r>
    </w:p>
    <w:p w14:paraId="15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Настоящее согласие на обработку персональных данных действует с момента его представления оператору до 31 декабря 2026 года и может быть отозвано мной в любое время путем подачи оператору заявления в простой письменной форме.</w:t>
      </w:r>
    </w:p>
    <w:p w14:paraId="16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</w:t>
      </w:r>
    </w:p>
    <w:p w14:paraId="17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</w:p>
    <w:p w14:paraId="18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___________________________   /________________/           «__» ___________ 20____ г.</w:t>
      </w:r>
    </w:p>
    <w:p w14:paraId="19010000">
      <w:pPr>
        <w:pStyle w:val="Style_6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>фамилия, инициалы родителя/                    подпись</w:t>
      </w:r>
    </w:p>
    <w:p w14:paraId="1A010000">
      <w:pPr>
        <w:pStyle w:val="Style_6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 xml:space="preserve">законного представителя </w:t>
      </w:r>
      <w:r>
        <w:rPr>
          <w:rFonts w:ascii="PT Astra Serif" w:hAnsi="PT Astra Serif"/>
          <w:b w:val="0"/>
          <w:i w:val="0"/>
          <w:sz w:val="18"/>
          <w:u w:val="none"/>
        </w:rPr>
        <w:tab/>
      </w:r>
      <w:r>
        <w:rPr>
          <w:rFonts w:ascii="PT Astra Serif" w:hAnsi="PT Astra Serif"/>
          <w:b w:val="0"/>
          <w:i w:val="0"/>
          <w:sz w:val="18"/>
          <w:u w:val="none"/>
        </w:rPr>
        <w:tab/>
      </w:r>
    </w:p>
    <w:p w14:paraId="1B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1C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1D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1E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1F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0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1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2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3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4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5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6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7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8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9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A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B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C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D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E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2F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0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1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2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3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4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5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6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7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8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9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A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B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C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D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E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3F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0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1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2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3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4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5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6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7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8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9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A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СОГЛАСИЕ</w:t>
      </w:r>
    </w:p>
    <w:p w14:paraId="4B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участника конкурса на лучший дизайн логотипа 100-летия города Магнитогорска на обработку персональных данных (14 лет и старше)</w:t>
      </w:r>
    </w:p>
    <w:p w14:paraId="4C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olor w:val="000000"/>
          <w:sz w:val="20"/>
          <w:u w:val="none"/>
        </w:rPr>
      </w:pPr>
    </w:p>
    <w:p w14:paraId="4D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 xml:space="preserve">Я, </w:t>
      </w:r>
      <w:r>
        <w:rPr>
          <w:rFonts w:ascii="PT Astra Serif" w:hAnsi="PT Astra Serif"/>
          <w:b w:val="0"/>
          <w:i w:val="0"/>
          <w:u w:val="none"/>
        </w:rPr>
        <w:t>______________________________________________________________________________</w:t>
      </w:r>
      <w:r>
        <w:rPr>
          <w:rFonts w:ascii="PT Astra Serif" w:hAnsi="PT Astra Serif"/>
          <w:b w:val="0"/>
          <w:i w:val="0"/>
          <w:u w:val="none"/>
        </w:rPr>
        <w:t xml:space="preserve">, </w:t>
      </w:r>
    </w:p>
    <w:p w14:paraId="4E010000">
      <w:pPr>
        <w:pStyle w:val="Style_3"/>
        <w:widowControl w:val="0"/>
        <w:spacing w:after="0" w:before="0" w:line="240" w:lineRule="auto"/>
        <w:ind w:firstLine="709" w:left="0" w:right="34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>(</w:t>
      </w:r>
      <w:r>
        <w:rPr>
          <w:rFonts w:ascii="PT Astra Serif" w:hAnsi="PT Astra Serif"/>
          <w:b w:val="0"/>
          <w:i w:val="0"/>
          <w:sz w:val="18"/>
          <w:u w:val="none"/>
        </w:rPr>
        <w:t>фамилия, имя, отчество (при наличии)</w:t>
      </w:r>
      <w:r>
        <w:rPr>
          <w:rFonts w:ascii="PT Astra Serif" w:hAnsi="PT Astra Serif"/>
          <w:b w:val="0"/>
          <w:i w:val="0"/>
          <w:sz w:val="18"/>
          <w:u w:val="none"/>
        </w:rPr>
        <w:t xml:space="preserve"> участника)</w:t>
      </w:r>
    </w:p>
    <w:p w14:paraId="4F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проживающий(ая) по адресу: ___________________________________________________________</w:t>
      </w:r>
    </w:p>
    <w:p w14:paraId="50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зарегистрированный(ая)  по адресу: _____________________________________________________</w:t>
      </w:r>
    </w:p>
    <w:p w14:paraId="51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паспорт серия ____________ № </w:t>
      </w:r>
      <w:r>
        <w:rPr>
          <w:rFonts w:ascii="PT Astra Serif" w:hAnsi="PT Astra Serif"/>
          <w:b w:val="0"/>
          <w:i w:val="0"/>
          <w:u w:val="none"/>
        </w:rPr>
        <w:t>__________________</w:t>
      </w:r>
      <w:r>
        <w:rPr>
          <w:rFonts w:ascii="PT Astra Serif" w:hAnsi="PT Astra Serif"/>
          <w:b w:val="0"/>
          <w:i w:val="0"/>
          <w:u w:val="none"/>
        </w:rPr>
        <w:t xml:space="preserve"> выдан «</w:t>
      </w:r>
      <w:r>
        <w:rPr>
          <w:rFonts w:ascii="PT Astra Serif" w:hAnsi="PT Astra Serif"/>
          <w:b w:val="0"/>
          <w:i w:val="0"/>
          <w:u w:val="none"/>
        </w:rPr>
        <w:t>__</w:t>
      </w:r>
      <w:r>
        <w:rPr>
          <w:rFonts w:ascii="PT Astra Serif" w:hAnsi="PT Astra Serif"/>
          <w:b w:val="0"/>
          <w:i w:val="0"/>
          <w:u w:val="none"/>
        </w:rPr>
        <w:t>» </w:t>
      </w:r>
      <w:r>
        <w:rPr>
          <w:rFonts w:ascii="PT Astra Serif" w:hAnsi="PT Astra Serif"/>
          <w:b w:val="0"/>
          <w:i w:val="0"/>
          <w:u w:val="none"/>
        </w:rPr>
        <w:t>________________</w:t>
      </w:r>
      <w:r>
        <w:rPr>
          <w:rFonts w:ascii="PT Astra Serif" w:hAnsi="PT Astra Serif"/>
          <w:b w:val="0"/>
          <w:i w:val="0"/>
          <w:u w:val="none"/>
        </w:rPr>
        <w:t> года ___________________</w:t>
      </w:r>
      <w:r>
        <w:rPr>
          <w:rFonts w:ascii="PT Astra Serif" w:hAnsi="PT Astra Serif"/>
          <w:b w:val="0"/>
          <w:i w:val="0"/>
          <w:u w:val="none"/>
        </w:rPr>
        <w:t xml:space="preserve">_____________________________________________________________, </w:t>
      </w:r>
    </w:p>
    <w:p w14:paraId="5201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 xml:space="preserve">(кем выдан, </w:t>
      </w:r>
      <w:r>
        <w:rPr>
          <w:rFonts w:ascii="PT Astra Serif" w:hAnsi="PT Astra Serif"/>
          <w:b w:val="0"/>
          <w:i w:val="0"/>
          <w:sz w:val="18"/>
          <w:u w:val="none"/>
        </w:rPr>
        <w:t>наименование органа выдавшего паспорт</w:t>
      </w:r>
      <w:r>
        <w:rPr>
          <w:rFonts w:ascii="PT Astra Serif" w:hAnsi="PT Astra Serif"/>
          <w:b w:val="0"/>
          <w:i w:val="0"/>
          <w:sz w:val="18"/>
          <w:u w:val="none"/>
        </w:rPr>
        <w:t>)</w:t>
      </w:r>
    </w:p>
    <w:p w14:paraId="53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в соответствии с пунктом 4 статьи 9 Федерального закона от 27 июля 2006 года №152-ФЗ «О персональных данных» даю _______________________________ (ОГРН _______________, ИНН ____________), зарегистрированному по адресу: ____________________________________ _____________________________ ___________________ (далее – оператор) согласие на обработку своих персональных данных.</w:t>
      </w:r>
    </w:p>
    <w:p w14:paraId="54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 xml:space="preserve">Обработка персональных данных материалов </w:t>
      </w:r>
      <w:r>
        <w:rPr>
          <w:rFonts w:ascii="PT Astra Serif" w:hAnsi="PT Astra Serif"/>
          <w:b w:val="0"/>
          <w:i w:val="0"/>
          <w:u w:val="none"/>
        </w:rPr>
        <w:t xml:space="preserve">конкурса на лучший дизайн логотипа 100-летия города Магнитогорска </w:t>
      </w:r>
      <w:r>
        <w:rPr>
          <w:rFonts w:ascii="PT Astra Serif" w:hAnsi="PT Astra Serif"/>
          <w:b w:val="0"/>
          <w:i w:val="0"/>
          <w:u w:val="none"/>
        </w:rPr>
        <w:t xml:space="preserve">(далее - Мероприятие) осуществляется в целях: </w:t>
      </w:r>
    </w:p>
    <w:p w14:paraId="55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участия в Мероприятии;</w:t>
      </w:r>
    </w:p>
    <w:p w14:paraId="56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организации, проведения и популяризации Мероприятия;</w:t>
      </w:r>
    </w:p>
    <w:p w14:paraId="57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участия в награждении участников Мероприятия;</w:t>
      </w:r>
    </w:p>
    <w:p w14:paraId="58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формирования статистических и аналитических отчётов по результатам Мероприятия, подготовки информационных материалов;</w:t>
      </w:r>
    </w:p>
    <w:p w14:paraId="59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создания базы данных участников Мероприятия;</w:t>
      </w:r>
    </w:p>
    <w:p w14:paraId="5A010000">
      <w:pPr>
        <w:pStyle w:val="Style_3"/>
        <w:widowControl w:val="0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обеспечения соблюдения законов и иных нормативных правовых актов Российской Федерации.</w:t>
      </w:r>
    </w:p>
    <w:p w14:paraId="5B010000">
      <w:pPr>
        <w:pStyle w:val="Style_3"/>
        <w:widowControl w:val="0"/>
        <w:tabs>
          <w:tab w:leader="none" w:pos="284" w:val="left"/>
          <w:tab w:leader="none" w:pos="708" w:val="clear"/>
        </w:tabs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Перечень персональных данных, на обработку которых дается согласие:</w:t>
      </w:r>
    </w:p>
    <w:p w14:paraId="5C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pacing w:val="-8"/>
          <w:u w:val="none"/>
        </w:rPr>
        <w:t>фамилия, имя, отчество (при наличии);</w:t>
      </w:r>
    </w:p>
    <w:p w14:paraId="5D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реквизиты документа, удостоверяющего личность;</w:t>
      </w:r>
    </w:p>
    <w:p w14:paraId="5E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дата рождения;</w:t>
      </w:r>
    </w:p>
    <w:p w14:paraId="5F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 xml:space="preserve">контактный телефон; </w:t>
      </w:r>
      <w:r>
        <w:rPr>
          <w:rFonts w:ascii="PT Astra Serif" w:hAnsi="PT Astra Serif"/>
          <w:b w:val="0"/>
          <w:i w:val="0"/>
          <w:u w:val="none"/>
        </w:rPr>
        <w:t>адрес электронной почты;</w:t>
      </w:r>
    </w:p>
    <w:p w14:paraId="60010000">
      <w:pPr>
        <w:pStyle w:val="Style_3"/>
        <w:widowControl w:val="0"/>
        <w:numPr>
          <w:ilvl w:val="0"/>
          <w:numId w:val="3"/>
        </w:numPr>
        <w:tabs>
          <w:tab w:leader="none" w:pos="284" w:val="left"/>
          <w:tab w:leader="none" w:pos="708" w:val="clear"/>
          <w:tab w:leader="none" w:pos="709" w:val="left"/>
        </w:tabs>
        <w:spacing w:after="0" w:before="0" w:line="240" w:lineRule="auto"/>
        <w:ind w:firstLine="426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название образовательной организации (класс, курс обучения)/место работы.</w:t>
      </w:r>
    </w:p>
    <w:p w14:paraId="61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62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</w:p>
    <w:p w14:paraId="63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Обработка вышеуказанных персональных данных</w:t>
      </w:r>
      <w:r>
        <w:rPr>
          <w:rFonts w:ascii="PT Astra Serif" w:hAnsi="PT Astra Serif"/>
          <w:b w:val="0"/>
          <w:i w:val="0"/>
          <w:u w:val="none"/>
        </w:rPr>
        <w:t xml:space="preserve"> будет осуществляться путем автоматизированной обработки, а также без использования средств автоматизации обработки персональных данных.</w:t>
      </w:r>
    </w:p>
    <w:p w14:paraId="64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законом.</w:t>
      </w:r>
    </w:p>
    <w:p w14:paraId="65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Настоящее согласие на обработку персональных данных действует с момента его представления оператору до 31 декабря 2026 года и может быть отозвано мной в любое время путем подачи оператору заявления в простой письменной форме.</w:t>
      </w:r>
    </w:p>
    <w:p w14:paraId="66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</w:t>
      </w:r>
    </w:p>
    <w:p w14:paraId="67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</w:p>
    <w:p w14:paraId="68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</w:p>
    <w:p w14:paraId="69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___________________________   /________________/           «__» ___________ 20____ г.</w:t>
      </w:r>
    </w:p>
    <w:p w14:paraId="6A010000">
      <w:pPr>
        <w:pStyle w:val="Style_6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 xml:space="preserve">           </w:t>
      </w:r>
      <w:r>
        <w:rPr>
          <w:rFonts w:ascii="PT Astra Serif" w:hAnsi="PT Astra Serif"/>
          <w:b w:val="0"/>
          <w:i w:val="0"/>
          <w:sz w:val="18"/>
          <w:u w:val="none"/>
        </w:rPr>
        <w:t>фамилия, инициалы                                   подпись</w:t>
      </w:r>
    </w:p>
    <w:p w14:paraId="6B010000">
      <w:pPr>
        <w:pStyle w:val="Style_4"/>
        <w:widowControl w:val="0"/>
        <w:spacing w:after="0" w:before="0" w:line="240" w:lineRule="auto"/>
        <w:ind w:firstLine="142" w:left="0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18"/>
          <w:u w:val="none"/>
        </w:rPr>
        <w:t xml:space="preserve"> </w:t>
      </w:r>
      <w:r>
        <w:rPr>
          <w:rFonts w:ascii="PT Astra Serif" w:hAnsi="PT Astra Serif"/>
          <w:b w:val="0"/>
          <w:i w:val="0"/>
          <w:color w:val="000000"/>
          <w:sz w:val="18"/>
          <w:u w:val="none"/>
        </w:rPr>
        <w:t>участника Мероприятия</w:t>
      </w:r>
      <w:r>
        <w:rPr>
          <w:rFonts w:ascii="PT Astra Serif" w:hAnsi="PT Astra Serif"/>
          <w:b w:val="0"/>
          <w:i w:val="0"/>
          <w:color w:val="000000"/>
          <w:sz w:val="18"/>
          <w:u w:val="none"/>
        </w:rPr>
        <w:tab/>
      </w:r>
      <w:r>
        <w:rPr>
          <w:rFonts w:ascii="PT Astra Serif" w:hAnsi="PT Astra Serif"/>
          <w:b w:val="0"/>
          <w:i w:val="0"/>
          <w:color w:val="000000"/>
          <w:sz w:val="18"/>
          <w:u w:val="none"/>
        </w:rPr>
        <w:tab/>
      </w:r>
    </w:p>
    <w:p w14:paraId="6C010000">
      <w:pPr>
        <w:pStyle w:val="Style_4"/>
        <w:widowControl w:val="0"/>
        <w:spacing w:after="0" w:before="0" w:line="240" w:lineRule="auto"/>
        <w:ind w:firstLine="142" w:left="0"/>
        <w:rPr>
          <w:rFonts w:ascii="PT Astra Serif" w:hAnsi="PT Astra Serif"/>
          <w:b w:val="0"/>
          <w:i w:val="0"/>
          <w:color w:val="000000"/>
          <w:sz w:val="18"/>
          <w:u w:val="none"/>
        </w:rPr>
      </w:pPr>
    </w:p>
    <w:p w14:paraId="6D01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sz w:val="20"/>
          <w:u w:val="none"/>
        </w:rPr>
      </w:pPr>
    </w:p>
    <w:p w14:paraId="6E01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>-----------------</w:t>
      </w:r>
    </w:p>
    <w:p w14:paraId="6F01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0"/>
          <w:u w:val="none"/>
        </w:rPr>
        <w:t>В случаях, определенных законодательством, для участника Мероприятия возрастом с 14 до 18 лет также предоставляется согласие законного представителя участника Мероприятия</w:t>
      </w:r>
      <w:r>
        <w:rPr>
          <w:rFonts w:ascii="PT Astra Serif" w:hAnsi="PT Astra Serif"/>
          <w:b w:val="0"/>
          <w:i w:val="0"/>
          <w:sz w:val="20"/>
          <w:u w:val="none"/>
        </w:rPr>
        <w:t xml:space="preserve"> на обработку персональных</w:t>
      </w:r>
    </w:p>
    <w:p w14:paraId="70010000">
      <w:pPr>
        <w:sectPr>
          <w:headerReference r:id="rId23" w:type="default"/>
          <w:headerReference r:id="rId27" w:type="first"/>
          <w:headerReference r:id="rId41" w:type="even"/>
          <w:footerReference r:id="rId24" w:type="default"/>
          <w:footerReference r:id="rId28" w:type="first"/>
          <w:footerReference r:id="rId42" w:type="even"/>
          <w:type w:val="nextPage"/>
          <w:pgSz w:h="16838" w:orient="portrait" w:w="11906"/>
          <w:pgMar w:bottom="1134" w:footer="709" w:gutter="0" w:header="709" w:left="1701" w:right="851" w:top="1134"/>
          <w:pgNumType w:fmt="decimal" w:start="1"/>
          <w:titlePg/>
        </w:sectPr>
      </w:pPr>
    </w:p>
    <w:p w14:paraId="7101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Приложение № </w:t>
      </w:r>
      <w:r>
        <w:rPr>
          <w:rFonts w:ascii="PT Astra Serif" w:hAnsi="PT Astra Serif"/>
          <w:b w:val="0"/>
          <w:i w:val="0"/>
          <w:sz w:val="24"/>
          <w:u w:val="none"/>
        </w:rPr>
        <w:t>3</w:t>
      </w:r>
    </w:p>
    <w:p w14:paraId="7201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 Положению о проведении конкурса на лучший дизайн логотипа 100-летия города Магнитогорска</w:t>
      </w:r>
    </w:p>
    <w:p w14:paraId="73010000">
      <w:pPr>
        <w:pStyle w:val="Style_3"/>
        <w:widowControl w:val="1"/>
        <w:spacing w:after="0" w:before="0" w:line="240" w:lineRule="auto"/>
        <w:ind w:firstLine="0" w:left="6236" w:right="0"/>
        <w:jc w:val="both"/>
        <w:rPr>
          <w:rFonts w:ascii="PT Astra Serif" w:hAnsi="PT Astra Serif"/>
          <w:b w:val="0"/>
          <w:i w:val="0"/>
          <w:u w:val="none"/>
        </w:rPr>
      </w:pPr>
    </w:p>
    <w:p w14:paraId="74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СОГЛАСИЕ</w:t>
      </w:r>
    </w:p>
    <w:p w14:paraId="75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законного представителя участника конкурса на лучший дизайн логотипа 100-летия города Магнитогорска на обработку персональных данных, разрешенных для распространения (до 14 лет)</w:t>
      </w:r>
    </w:p>
    <w:p w14:paraId="76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77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 xml:space="preserve">Я, </w:t>
      </w:r>
      <w:r>
        <w:rPr>
          <w:rFonts w:ascii="PT Astra Serif" w:hAnsi="PT Astra Serif"/>
          <w:b w:val="0"/>
          <w:i w:val="0"/>
          <w:u w:val="none"/>
        </w:rPr>
        <w:t>_____________________________________________________________________________</w:t>
      </w:r>
      <w:r>
        <w:rPr>
          <w:rFonts w:ascii="PT Astra Serif" w:hAnsi="PT Astra Serif"/>
          <w:b w:val="0"/>
          <w:i w:val="0"/>
          <w:u w:val="none"/>
        </w:rPr>
        <w:t xml:space="preserve">, </w:t>
      </w:r>
    </w:p>
    <w:p w14:paraId="78010000">
      <w:pPr>
        <w:pStyle w:val="Style_3"/>
        <w:widowControl w:val="0"/>
        <w:spacing w:after="0" w:before="0" w:line="240" w:lineRule="auto"/>
        <w:ind w:right="34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>(</w:t>
      </w:r>
      <w:r>
        <w:rPr>
          <w:rFonts w:ascii="PT Astra Serif" w:hAnsi="PT Astra Serif"/>
          <w:b w:val="0"/>
          <w:i w:val="0"/>
          <w:sz w:val="18"/>
          <w:u w:val="none"/>
        </w:rPr>
        <w:t>фамилия, имя, отчество (при наличии)</w:t>
      </w:r>
      <w:r>
        <w:rPr>
          <w:rFonts w:ascii="PT Astra Serif" w:hAnsi="PT Astra Serif"/>
          <w:b w:val="0"/>
          <w:i w:val="0"/>
          <w:sz w:val="18"/>
          <w:u w:val="none"/>
        </w:rPr>
        <w:t xml:space="preserve"> родителя/законного представителя)</w:t>
      </w:r>
    </w:p>
    <w:p w14:paraId="79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проживающий(ая) по адресу: ___________________________________________________________</w:t>
      </w:r>
    </w:p>
    <w:p w14:paraId="7A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зарегистрированный(ая)  по адресу: _____________________________________________________</w:t>
      </w:r>
    </w:p>
    <w:p w14:paraId="7B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паспорт серия ____________ № </w:t>
      </w:r>
      <w:r>
        <w:rPr>
          <w:rFonts w:ascii="PT Astra Serif" w:hAnsi="PT Astra Serif"/>
          <w:b w:val="0"/>
          <w:i w:val="0"/>
          <w:u w:val="none"/>
        </w:rPr>
        <w:t>__________________</w:t>
      </w:r>
      <w:r>
        <w:rPr>
          <w:rFonts w:ascii="PT Astra Serif" w:hAnsi="PT Astra Serif"/>
          <w:b w:val="0"/>
          <w:i w:val="0"/>
          <w:u w:val="none"/>
        </w:rPr>
        <w:t xml:space="preserve"> выдан «</w:t>
      </w:r>
      <w:r>
        <w:rPr>
          <w:rFonts w:ascii="PT Astra Serif" w:hAnsi="PT Astra Serif"/>
          <w:b w:val="0"/>
          <w:i w:val="0"/>
          <w:u w:val="none"/>
        </w:rPr>
        <w:t>__</w:t>
      </w:r>
      <w:r>
        <w:rPr>
          <w:rFonts w:ascii="PT Astra Serif" w:hAnsi="PT Astra Serif"/>
          <w:b w:val="0"/>
          <w:i w:val="0"/>
          <w:u w:val="none"/>
        </w:rPr>
        <w:t>» </w:t>
      </w:r>
      <w:r>
        <w:rPr>
          <w:rFonts w:ascii="PT Astra Serif" w:hAnsi="PT Astra Serif"/>
          <w:b w:val="0"/>
          <w:i w:val="0"/>
          <w:u w:val="none"/>
        </w:rPr>
        <w:t>________________</w:t>
      </w:r>
      <w:r>
        <w:rPr>
          <w:rFonts w:ascii="PT Astra Serif" w:hAnsi="PT Astra Serif"/>
          <w:b w:val="0"/>
          <w:i w:val="0"/>
          <w:u w:val="none"/>
        </w:rPr>
        <w:t> года ___________________</w:t>
      </w:r>
      <w:r>
        <w:rPr>
          <w:rFonts w:ascii="PT Astra Serif" w:hAnsi="PT Astra Serif"/>
          <w:b w:val="0"/>
          <w:i w:val="0"/>
          <w:u w:val="none"/>
        </w:rPr>
        <w:t xml:space="preserve">_____________________________________________________________, </w:t>
      </w:r>
    </w:p>
    <w:p w14:paraId="7C01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 xml:space="preserve">(кем выдан, </w:t>
      </w:r>
      <w:r>
        <w:rPr>
          <w:rFonts w:ascii="PT Astra Serif" w:hAnsi="PT Astra Serif"/>
          <w:b w:val="0"/>
          <w:i w:val="0"/>
          <w:sz w:val="18"/>
          <w:u w:val="none"/>
        </w:rPr>
        <w:t>наименование органа выдавшего паспорт</w:t>
      </w:r>
      <w:r>
        <w:rPr>
          <w:rFonts w:ascii="PT Astra Serif" w:hAnsi="PT Astra Serif"/>
          <w:b w:val="0"/>
          <w:i w:val="0"/>
          <w:sz w:val="18"/>
          <w:u w:val="none"/>
        </w:rPr>
        <w:t>)</w:t>
      </w:r>
    </w:p>
    <w:p w14:paraId="7D010000">
      <w:pPr>
        <w:pStyle w:val="Style_3"/>
        <w:widowControl w:val="0"/>
        <w:spacing w:after="0" w:before="0" w:line="240" w:lineRule="auto"/>
        <w:ind w:right="-51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адрес электронной почты: ____________________, номер телефона: ______________________,</w:t>
      </w:r>
    </w:p>
    <w:p w14:paraId="7E010000">
      <w:pPr>
        <w:pStyle w:val="Style_3"/>
        <w:widowControl w:val="0"/>
        <w:spacing w:after="0" w:before="0" w:line="240" w:lineRule="auto"/>
        <w:ind w:right="-51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действующий(ая) от себя и от имени несовершеннолетнего ребенка (далее - несовершеннолетний), ________________________________________________________________________________</w:t>
      </w:r>
    </w:p>
    <w:p w14:paraId="7F010000">
      <w:pPr>
        <w:pStyle w:val="Style_3"/>
        <w:widowControl w:val="0"/>
        <w:spacing w:after="0" w:before="0" w:line="240" w:lineRule="auto"/>
        <w:ind w:right="34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 xml:space="preserve">      </w:t>
      </w:r>
      <w:r>
        <w:rPr>
          <w:rFonts w:ascii="PT Astra Serif" w:hAnsi="PT Astra Serif"/>
          <w:b w:val="0"/>
          <w:i w:val="0"/>
          <w:sz w:val="18"/>
          <w:u w:val="none"/>
        </w:rPr>
        <w:t>(</w:t>
      </w:r>
      <w:r>
        <w:rPr>
          <w:rFonts w:ascii="PT Astra Serif" w:hAnsi="PT Astra Serif"/>
          <w:b w:val="0"/>
          <w:i w:val="0"/>
          <w:sz w:val="18"/>
          <w:u w:val="none"/>
        </w:rPr>
        <w:t>фамилия, имя, отчество (при наличии</w:t>
      </w:r>
      <w:r>
        <w:rPr>
          <w:rFonts w:ascii="PT Astra Serif" w:hAnsi="PT Astra Serif"/>
          <w:b w:val="0"/>
          <w:i w:val="0"/>
          <w:sz w:val="18"/>
          <w:u w:val="none"/>
        </w:rPr>
        <w:t>) несовершеннолетнего ребенка)</w:t>
      </w:r>
    </w:p>
    <w:p w14:paraId="80010000">
      <w:pPr>
        <w:pStyle w:val="Style_6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 xml:space="preserve">на основании _____________________________________________________________________, </w:t>
      </w:r>
      <w:r>
        <w:rPr>
          <w:rFonts w:ascii="PT Astra Serif" w:hAnsi="PT Astra Serif"/>
          <w:b w:val="0"/>
          <w:i w:val="0"/>
          <w:sz w:val="18"/>
          <w:u w:val="none"/>
        </w:rPr>
        <w:t>(наименование и реквизиты документа, подтверждающего полномочия законного представителя)</w:t>
      </w:r>
    </w:p>
    <w:p w14:paraId="81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</w:rPr>
      </w:pPr>
      <w:r>
        <w:rPr>
          <w:rFonts w:ascii="PT Astra Serif" w:hAnsi="PT Astra Serif"/>
          <w:b w:val="0"/>
          <w:i w:val="0"/>
          <w:u w:val="none"/>
        </w:rPr>
        <w:t xml:space="preserve">в  соответствии  с  требованиями </w:t>
      </w:r>
      <w:r>
        <w:rPr>
          <w:rFonts w:ascii="PT Astra Serif" w:hAnsi="PT Astra Serif"/>
          <w:b w:val="0"/>
          <w:i w:val="0"/>
          <w:u w:val="none"/>
        </w:rPr>
        <w:fldChar w:fldCharType="begin"/>
      </w:r>
      <w:r>
        <w:rPr>
          <w:rFonts w:ascii="PT Astra Serif" w:hAnsi="PT Astra Serif"/>
          <w:b w:val="0"/>
          <w:i w:val="0"/>
          <w:u w:val="none"/>
        </w:rPr>
        <w:instrText>HYPERLINK "https://login.consultant.ru/link/?req=doc&amp;base=LAW&amp;n=499769&amp;dst=34"</w:instrText>
      </w:r>
      <w:r>
        <w:rPr>
          <w:rFonts w:ascii="PT Astra Serif" w:hAnsi="PT Astra Serif"/>
          <w:b w:val="0"/>
          <w:i w:val="0"/>
          <w:u w:val="none"/>
        </w:rPr>
        <w:fldChar w:fldCharType="separate"/>
      </w:r>
      <w:r>
        <w:rPr>
          <w:rFonts w:ascii="PT Astra Serif" w:hAnsi="PT Astra Serif"/>
          <w:b w:val="0"/>
          <w:i w:val="0"/>
          <w:u w:val="none"/>
        </w:rPr>
        <w:t>статьи 10.1</w:t>
      </w:r>
      <w:r>
        <w:rPr>
          <w:rFonts w:ascii="PT Astra Serif" w:hAnsi="PT Astra Serif"/>
          <w:b w:val="0"/>
          <w:i w:val="0"/>
          <w:u w:val="none"/>
        </w:rPr>
        <w:fldChar w:fldCharType="end"/>
      </w:r>
      <w:r>
        <w:rPr>
          <w:rFonts w:ascii="PT Astra Serif" w:hAnsi="PT Astra Serif"/>
          <w:b w:val="0"/>
          <w:i w:val="0"/>
          <w:u w:val="none"/>
        </w:rPr>
        <w:t xml:space="preserve"> Федерального</w:t>
      </w:r>
      <w:r>
        <w:rPr>
          <w:rFonts w:ascii="PT Astra Serif" w:hAnsi="PT Astra Serif"/>
          <w:b w:val="0"/>
          <w:i w:val="0"/>
          <w:u w:val="none"/>
        </w:rPr>
        <w:t xml:space="preserve"> закона от 27 июля 2006 года №152-</w:t>
      </w:r>
      <w:r>
        <w:rPr>
          <w:rFonts w:ascii="PT Astra Serif" w:hAnsi="PT Astra Serif"/>
          <w:b w:val="0"/>
          <w:i w:val="0"/>
          <w:u w:val="none"/>
        </w:rPr>
        <w:t xml:space="preserve"> ФЗ </w:t>
      </w:r>
      <w:r>
        <w:rPr>
          <w:rFonts w:ascii="PT Astra Serif" w:hAnsi="PT Astra Serif"/>
          <w:b w:val="0"/>
          <w:i w:val="0"/>
          <w:u w:val="none"/>
        </w:rPr>
        <w:t xml:space="preserve">«О персональных данных» даю _____________________________________ (ОГРН _____________, ИНН ______________), зарегистрированному по адресу: ______________ ____________________________________________________ (далее – оператор) согласие на </w:t>
      </w:r>
      <w:r>
        <w:rPr>
          <w:rFonts w:ascii="PT Astra Serif" w:hAnsi="PT Astra Serif"/>
          <w:b w:val="0"/>
          <w:i w:val="0"/>
          <w:u w:val="none"/>
        </w:rPr>
        <w:t>распространение</w:t>
      </w:r>
      <w:r>
        <w:rPr>
          <w:rFonts w:ascii="PT Astra Serif" w:hAnsi="PT Astra Serif"/>
          <w:b w:val="0"/>
          <w:i w:val="0"/>
          <w:u w:val="none"/>
        </w:rPr>
        <w:t xml:space="preserve"> </w:t>
      </w:r>
      <w:r>
        <w:rPr>
          <w:rFonts w:ascii="PT Astra Serif" w:hAnsi="PT Astra Serif"/>
          <w:b w:val="0"/>
          <w:i w:val="0"/>
          <w:u w:val="none"/>
        </w:rPr>
        <w:t xml:space="preserve">в целях участия в конкурсе лучший дизайн логотипа 100-летия города Магнитогорска, организации, проведения и популяризации указанного конкурса, </w:t>
      </w:r>
      <w:r>
        <w:rPr>
          <w:rFonts w:ascii="PT Astra Serif" w:hAnsi="PT Astra Serif"/>
          <w:b w:val="0"/>
          <w:i w:val="0"/>
          <w:u w:val="none"/>
        </w:rPr>
        <w:t xml:space="preserve">участия в награждении персональных данных несовершеннолетнего: </w:t>
      </w:r>
    </w:p>
    <w:p w14:paraId="82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sz w:val="16"/>
        </w:rPr>
      </w:pPr>
    </w:p>
    <w:tbl>
      <w:tblPr>
        <w:tblStyle w:val="Style_5"/>
        <w:tblW w:type="auto" w:w="0"/>
        <w:jc w:val="left"/>
        <w:tblInd w:type="dxa" w:w="-10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1737"/>
        <w:gridCol w:w="2216"/>
        <w:gridCol w:w="1871"/>
        <w:gridCol w:w="1925"/>
        <w:gridCol w:w="1701"/>
      </w:tblGrid>
      <w:tr>
        <w:tc>
          <w:tcPr>
            <w:tcW w:type="dxa" w:w="17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3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Категория персональных данных</w:t>
            </w:r>
          </w:p>
        </w:tc>
        <w:tc>
          <w:tcPr>
            <w:tcW w:type="dxa" w:w="2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4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Перечень персональных данных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5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Разрешаю передачу третьим лицам (да/нет)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6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Разрешаю к распространению неограниченному кругу лиц (да/нет)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7010000">
            <w:pPr>
              <w:pStyle w:val="Style_4"/>
              <w:widowControl w:val="1"/>
              <w:tabs>
                <w:tab w:leader="none" w:pos="708" w:val="left"/>
                <w:tab w:leader="none" w:pos="1454" w:val="left"/>
              </w:tabs>
              <w:spacing w:after="0" w:before="0" w:line="240" w:lineRule="auto"/>
              <w:ind w:firstLine="0" w:left="57" w:right="567"/>
              <w:jc w:val="left"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Условия и запреты</w:t>
            </w:r>
          </w:p>
        </w:tc>
      </w:tr>
      <w:tr>
        <w:tc>
          <w:tcPr>
            <w:tcW w:type="dxa" w:w="17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Общие персональные данные</w:t>
            </w:r>
          </w:p>
        </w:tc>
        <w:tc>
          <w:tcPr>
            <w:tcW w:type="dxa" w:w="2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Фамилия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10000">
            <w:pPr>
              <w:pStyle w:val="Style_4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</w:p>
        </w:tc>
      </w:tr>
      <w:tr>
        <w:tc>
          <w:tcPr>
            <w:tcW w:type="dxa" w:w="17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D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Имя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10000">
            <w:pPr>
              <w:pStyle w:val="Style_4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</w:p>
        </w:tc>
      </w:tr>
      <w:tr>
        <w:tc>
          <w:tcPr>
            <w:tcW w:type="dxa" w:w="17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1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Отчество (при наличии)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10000">
            <w:pPr>
              <w:pStyle w:val="Style_4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</w:p>
        </w:tc>
      </w:tr>
      <w:tr>
        <w:tc>
          <w:tcPr>
            <w:tcW w:type="dxa" w:w="17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5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Дата рождения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10000">
            <w:pPr>
              <w:pStyle w:val="Style_4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</w:p>
        </w:tc>
      </w:tr>
      <w:tr>
        <w:tc>
          <w:tcPr>
            <w:tcW w:type="dxa" w:w="17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9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Образовательная организация, класс обучения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10000">
            <w:pPr>
              <w:pStyle w:val="Style_4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</w:p>
        </w:tc>
      </w:tr>
    </w:tbl>
    <w:p w14:paraId="9D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  <w:sz w:val="16"/>
          <w:u w:val="none"/>
        </w:rPr>
      </w:pPr>
    </w:p>
    <w:p w14:paraId="9E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>Колонка «Условия и запреты» заполняется по желанию без ограничений со стороны оператора, осуществляющего обработку персональных данных.</w:t>
      </w:r>
    </w:p>
    <w:p w14:paraId="9F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лиц:</w:t>
      </w:r>
    </w:p>
    <w:p w14:paraId="A0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  <w:sz w:val="16"/>
          <w:u w:val="none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9354"/>
      </w:tblGrid>
      <w:tr>
        <w:tc>
          <w:tcPr>
            <w:tcW w:type="dxa" w:w="93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10000">
            <w:pPr>
              <w:pStyle w:val="Style_4"/>
              <w:keepNext w:val="1"/>
              <w:widowControl w:val="0"/>
              <w:spacing w:after="0" w:before="0" w:line="240" w:lineRule="auto"/>
              <w:ind w:firstLine="567" w:left="0"/>
              <w:jc w:val="center"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Информационные ресурсы</w:t>
            </w:r>
          </w:p>
        </w:tc>
      </w:tr>
      <w:tr>
        <w:tc>
          <w:tcPr>
            <w:tcW w:type="dxa" w:w="93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10000">
            <w:pPr>
              <w:pStyle w:val="Style_4"/>
              <w:keepNext w:val="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(адрес, состоящий из наименования протокола (http или https), сервера (www), домена, имени каталога на сервере и имя файла веб-страницы),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данных)</w:t>
            </w:r>
          </w:p>
        </w:tc>
      </w:tr>
    </w:tbl>
    <w:p w14:paraId="A3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  <w:sz w:val="16"/>
          <w:u w:val="none"/>
        </w:rPr>
      </w:pPr>
    </w:p>
    <w:p w14:paraId="A4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>Настоящее согласие на обработку персональных данных, разрешенных субъектом   персональных данных для распространения, действует со дня подписания настоящего согласия до момента отзыва мною настоящего согласия.</w:t>
      </w:r>
    </w:p>
    <w:p w14:paraId="A5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  <w:sz w:val="20"/>
        </w:rPr>
      </w:pPr>
      <w:r>
        <w:rPr>
          <w:rFonts w:ascii="PT Astra Serif" w:hAnsi="PT Astra Serif"/>
          <w:b w:val="0"/>
          <w:i w:val="0"/>
          <w:sz w:val="20"/>
          <w:u w:val="none"/>
        </w:rPr>
        <w:t xml:space="preserve">В  соответствии с </w:t>
      </w:r>
      <w:r>
        <w:rPr>
          <w:rFonts w:ascii="PT Astra Serif" w:hAnsi="PT Astra Serif"/>
          <w:b w:val="0"/>
          <w:i w:val="0"/>
          <w:sz w:val="20"/>
          <w:u w:val="none"/>
        </w:rPr>
        <w:fldChar w:fldCharType="begin"/>
      </w:r>
      <w:r>
        <w:rPr>
          <w:rFonts w:ascii="PT Astra Serif" w:hAnsi="PT Astra Serif"/>
          <w:b w:val="0"/>
          <w:i w:val="0"/>
          <w:sz w:val="20"/>
          <w:u w:val="none"/>
        </w:rPr>
        <w:instrText>HYPERLINK "https://login.consultant.ru/link/?req=doc&amp;base=LAW&amp;n=499769&amp;dst=50"</w:instrText>
      </w:r>
      <w:r>
        <w:rPr>
          <w:rFonts w:ascii="PT Astra Serif" w:hAnsi="PT Astra Serif"/>
          <w:b w:val="0"/>
          <w:i w:val="0"/>
          <w:sz w:val="20"/>
          <w:u w:val="none"/>
        </w:rPr>
        <w:fldChar w:fldCharType="separate"/>
      </w:r>
      <w:r>
        <w:rPr>
          <w:rFonts w:ascii="PT Astra Serif" w:hAnsi="PT Astra Serif"/>
          <w:b w:val="0"/>
          <w:i w:val="0"/>
          <w:sz w:val="20"/>
          <w:u w:val="none"/>
        </w:rPr>
        <w:t>пунктом 14 статьи 10.1</w:t>
      </w:r>
      <w:r>
        <w:rPr>
          <w:rFonts w:ascii="PT Astra Serif" w:hAnsi="PT Astra Serif"/>
          <w:b w:val="0"/>
          <w:i w:val="0"/>
          <w:sz w:val="20"/>
          <w:u w:val="none"/>
        </w:rPr>
        <w:fldChar w:fldCharType="end"/>
      </w:r>
      <w:r>
        <w:rPr>
          <w:rFonts w:ascii="PT Astra Serif" w:hAnsi="PT Astra Serif"/>
          <w:b w:val="0"/>
          <w:i w:val="0"/>
          <w:sz w:val="20"/>
          <w:u w:val="none"/>
        </w:rPr>
        <w:t xml:space="preserve"> Федерального закона от 27 июля 2006  года №152-ФЗ  «О  персональных  данных»  я  вправе отозвать данное согласие на обработку своих персональных данных, письменно уведомив об этом оператора.</w:t>
      </w:r>
    </w:p>
    <w:p w14:paraId="A6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</w:p>
    <w:p w14:paraId="A7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___________________________   /________________/           «__» ___________ 20____ г.</w:t>
      </w:r>
    </w:p>
    <w:p w14:paraId="A8010000">
      <w:pPr>
        <w:pStyle w:val="Style_6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>фамилия, инициалы родителя/                       подпись</w:t>
      </w:r>
    </w:p>
    <w:p w14:paraId="A9010000">
      <w:pPr>
        <w:pStyle w:val="Style_6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 xml:space="preserve">законного представителя </w:t>
      </w:r>
      <w:r>
        <w:rPr>
          <w:rFonts w:ascii="PT Astra Serif" w:hAnsi="PT Astra Serif"/>
          <w:b w:val="0"/>
          <w:i w:val="0"/>
          <w:sz w:val="18"/>
          <w:u w:val="none"/>
        </w:rPr>
        <w:tab/>
      </w:r>
      <w:r>
        <w:rPr>
          <w:rFonts w:ascii="PT Astra Serif" w:hAnsi="PT Astra Serif"/>
          <w:b w:val="0"/>
          <w:i w:val="0"/>
          <w:sz w:val="18"/>
          <w:u w:val="none"/>
        </w:rPr>
        <w:tab/>
      </w:r>
    </w:p>
    <w:p w14:paraId="AA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AB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AC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AD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AE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AF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0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1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2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3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4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5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6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7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8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9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A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B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C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D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E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BF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0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1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2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3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4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5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6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7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8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9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A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B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C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D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E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CF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D0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D1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D2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D3010000">
      <w:pPr>
        <w:sectPr>
          <w:headerReference r:id="rId15" w:type="default"/>
          <w:headerReference r:id="rId39" w:type="first"/>
          <w:headerReference r:id="rId31" w:type="even"/>
          <w:footerReference r:id="rId16" w:type="default"/>
          <w:footerReference r:id="rId40" w:type="first"/>
          <w:footerReference r:id="rId32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D4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СОГЛАСИЕ</w:t>
      </w:r>
    </w:p>
    <w:p w14:paraId="D5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2"/>
          <w:u w:val="none"/>
        </w:rPr>
        <w:t>участника конкурса лучший дизайн логотипа 100-летия города Магнитогорска на обработку персональных данных, разрешенных для распространения (14 лет и старше)</w:t>
      </w:r>
    </w:p>
    <w:p w14:paraId="D601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D7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 xml:space="preserve">Я, </w:t>
      </w:r>
      <w:r>
        <w:rPr>
          <w:rFonts w:ascii="PT Astra Serif" w:hAnsi="PT Astra Serif"/>
          <w:b w:val="0"/>
          <w:i w:val="0"/>
          <w:u w:val="none"/>
        </w:rPr>
        <w:t>______________________________________________________________________________</w:t>
      </w:r>
      <w:r>
        <w:rPr>
          <w:rFonts w:ascii="PT Astra Serif" w:hAnsi="PT Astra Serif"/>
          <w:b w:val="0"/>
          <w:i w:val="0"/>
          <w:u w:val="none"/>
        </w:rPr>
        <w:t xml:space="preserve">, </w:t>
      </w:r>
    </w:p>
    <w:p w14:paraId="D8010000">
      <w:pPr>
        <w:pStyle w:val="Style_3"/>
        <w:widowControl w:val="0"/>
        <w:spacing w:after="0" w:before="0" w:line="240" w:lineRule="auto"/>
        <w:ind w:right="34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>(</w:t>
      </w:r>
      <w:r>
        <w:rPr>
          <w:rFonts w:ascii="PT Astra Serif" w:hAnsi="PT Astra Serif"/>
          <w:b w:val="0"/>
          <w:i w:val="0"/>
          <w:sz w:val="18"/>
          <w:u w:val="none"/>
        </w:rPr>
        <w:t>фамилия, имя, отчество (при наличии)</w:t>
      </w:r>
      <w:r>
        <w:rPr>
          <w:rFonts w:ascii="PT Astra Serif" w:hAnsi="PT Astra Serif"/>
          <w:b w:val="0"/>
          <w:i w:val="0"/>
          <w:sz w:val="18"/>
          <w:u w:val="none"/>
        </w:rPr>
        <w:t xml:space="preserve"> участника)</w:t>
      </w:r>
    </w:p>
    <w:p w14:paraId="D9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проживающий(ая) по адресу: ___________________________________________________________</w:t>
      </w:r>
    </w:p>
    <w:p w14:paraId="DA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зарегистрированный(ая)  по адресу: _____________________________________________________</w:t>
      </w:r>
    </w:p>
    <w:p w14:paraId="DB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паспорт серия ____________ № </w:t>
      </w:r>
      <w:r>
        <w:rPr>
          <w:rFonts w:ascii="PT Astra Serif" w:hAnsi="PT Astra Serif"/>
          <w:b w:val="0"/>
          <w:i w:val="0"/>
          <w:u w:val="none"/>
        </w:rPr>
        <w:t>__________________</w:t>
      </w:r>
      <w:r>
        <w:rPr>
          <w:rFonts w:ascii="PT Astra Serif" w:hAnsi="PT Astra Serif"/>
          <w:b w:val="0"/>
          <w:i w:val="0"/>
          <w:u w:val="none"/>
        </w:rPr>
        <w:t xml:space="preserve"> выдан «</w:t>
      </w:r>
      <w:r>
        <w:rPr>
          <w:rFonts w:ascii="PT Astra Serif" w:hAnsi="PT Astra Serif"/>
          <w:b w:val="0"/>
          <w:i w:val="0"/>
          <w:u w:val="none"/>
        </w:rPr>
        <w:t>__</w:t>
      </w:r>
      <w:r>
        <w:rPr>
          <w:rFonts w:ascii="PT Astra Serif" w:hAnsi="PT Astra Serif"/>
          <w:b w:val="0"/>
          <w:i w:val="0"/>
          <w:u w:val="none"/>
        </w:rPr>
        <w:t>» </w:t>
      </w:r>
      <w:r>
        <w:rPr>
          <w:rFonts w:ascii="PT Astra Serif" w:hAnsi="PT Astra Serif"/>
          <w:b w:val="0"/>
          <w:i w:val="0"/>
          <w:u w:val="none"/>
        </w:rPr>
        <w:t>________________</w:t>
      </w:r>
      <w:r>
        <w:rPr>
          <w:rFonts w:ascii="PT Astra Serif" w:hAnsi="PT Astra Serif"/>
          <w:b w:val="0"/>
          <w:i w:val="0"/>
          <w:u w:val="none"/>
        </w:rPr>
        <w:t> года ___________________</w:t>
      </w:r>
      <w:r>
        <w:rPr>
          <w:rFonts w:ascii="PT Astra Serif" w:hAnsi="PT Astra Serif"/>
          <w:b w:val="0"/>
          <w:i w:val="0"/>
          <w:u w:val="none"/>
        </w:rPr>
        <w:t xml:space="preserve">_____________________________________________________________, </w:t>
      </w:r>
    </w:p>
    <w:p w14:paraId="DC01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18"/>
          <w:u w:val="none"/>
        </w:rPr>
        <w:t xml:space="preserve">(кем выдан, </w:t>
      </w:r>
      <w:r>
        <w:rPr>
          <w:rFonts w:ascii="PT Astra Serif" w:hAnsi="PT Astra Serif"/>
          <w:b w:val="0"/>
          <w:i w:val="0"/>
          <w:sz w:val="18"/>
          <w:u w:val="none"/>
        </w:rPr>
        <w:t>наименование органа выдавшего паспорт</w:t>
      </w:r>
      <w:r>
        <w:rPr>
          <w:rFonts w:ascii="PT Astra Serif" w:hAnsi="PT Astra Serif"/>
          <w:b w:val="0"/>
          <w:i w:val="0"/>
          <w:sz w:val="18"/>
          <w:u w:val="none"/>
        </w:rPr>
        <w:t>)</w:t>
      </w:r>
    </w:p>
    <w:p w14:paraId="DD01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>адрес электронной почты: ____________________, номер телефона: ______________________,</w:t>
      </w:r>
    </w:p>
    <w:p w14:paraId="DE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</w:p>
    <w:p w14:paraId="DF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</w:rPr>
      </w:pPr>
      <w:r>
        <w:rPr>
          <w:rFonts w:ascii="PT Astra Serif" w:hAnsi="PT Astra Serif"/>
          <w:b w:val="0"/>
          <w:i w:val="0"/>
          <w:u w:val="none"/>
        </w:rPr>
        <w:t xml:space="preserve">в соответствии </w:t>
      </w:r>
      <w:r>
        <w:rPr>
          <w:rFonts w:ascii="PT Astra Serif" w:hAnsi="PT Astra Serif"/>
          <w:b w:val="0"/>
          <w:i w:val="0"/>
          <w:u w:val="none"/>
        </w:rPr>
        <w:t xml:space="preserve">с  требованиями </w:t>
      </w:r>
      <w:r>
        <w:rPr>
          <w:rFonts w:ascii="PT Astra Serif" w:hAnsi="PT Astra Serif"/>
          <w:b w:val="0"/>
          <w:i w:val="0"/>
          <w:u w:val="none"/>
        </w:rPr>
        <w:fldChar w:fldCharType="begin"/>
      </w:r>
      <w:r>
        <w:rPr>
          <w:rFonts w:ascii="PT Astra Serif" w:hAnsi="PT Astra Serif"/>
          <w:b w:val="0"/>
          <w:i w:val="0"/>
          <w:u w:val="none"/>
        </w:rPr>
        <w:instrText>HYPERLINK "https://login.consultant.ru/link/?req=doc&amp;base=LAW&amp;n=499769&amp;dst=34"</w:instrText>
      </w:r>
      <w:r>
        <w:rPr>
          <w:rFonts w:ascii="PT Astra Serif" w:hAnsi="PT Astra Serif"/>
          <w:b w:val="0"/>
          <w:i w:val="0"/>
          <w:u w:val="none"/>
        </w:rPr>
        <w:fldChar w:fldCharType="separate"/>
      </w:r>
      <w:r>
        <w:rPr>
          <w:rFonts w:ascii="PT Astra Serif" w:hAnsi="PT Astra Serif"/>
          <w:b w:val="0"/>
          <w:i w:val="0"/>
          <w:u w:val="none"/>
        </w:rPr>
        <w:t>статьи 10.1</w:t>
      </w:r>
      <w:r>
        <w:rPr>
          <w:rFonts w:ascii="PT Astra Serif" w:hAnsi="PT Astra Serif"/>
          <w:b w:val="0"/>
          <w:i w:val="0"/>
          <w:u w:val="none"/>
        </w:rPr>
        <w:fldChar w:fldCharType="end"/>
      </w:r>
      <w:r>
        <w:rPr>
          <w:rFonts w:ascii="PT Astra Serif" w:hAnsi="PT Astra Serif"/>
          <w:b w:val="0"/>
          <w:i w:val="0"/>
          <w:u w:val="none"/>
        </w:rPr>
        <w:t xml:space="preserve"> Федерального закона от 27 июля 2006 года №152-ФЗ «О персональных данных» даю _______________________________ (ОГРН _______________, ИНН ____________), зарегистрированному по адресу: ____________________________________ _____________________________ ___________________ (далее – оператор) согласие на </w:t>
      </w:r>
      <w:r>
        <w:rPr>
          <w:rFonts w:ascii="PT Astra Serif" w:hAnsi="PT Astra Serif"/>
          <w:b w:val="0"/>
          <w:i w:val="0"/>
          <w:u w:val="none"/>
        </w:rPr>
        <w:t>распространение</w:t>
      </w:r>
      <w:r>
        <w:rPr>
          <w:rFonts w:ascii="PT Astra Serif" w:hAnsi="PT Astra Serif"/>
          <w:b w:val="0"/>
          <w:i w:val="0"/>
          <w:u w:val="none"/>
        </w:rPr>
        <w:t xml:space="preserve"> </w:t>
      </w:r>
      <w:r>
        <w:rPr>
          <w:rFonts w:ascii="PT Astra Serif" w:hAnsi="PT Astra Serif"/>
          <w:b w:val="0"/>
          <w:i w:val="0"/>
          <w:u w:val="none"/>
        </w:rPr>
        <w:t xml:space="preserve">в целях участия в конкурсе лучший дизайн логотипа 100-летия города Магнитогорска, организации, проведения и популяризации указанного конкурса своих </w:t>
      </w:r>
      <w:r>
        <w:rPr>
          <w:rFonts w:ascii="PT Astra Serif" w:hAnsi="PT Astra Serif"/>
          <w:b w:val="0"/>
          <w:i w:val="0"/>
          <w:u w:val="none"/>
        </w:rPr>
        <w:t xml:space="preserve">персональных данных: </w:t>
      </w: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1925"/>
        <w:gridCol w:w="2708"/>
        <w:gridCol w:w="1680"/>
        <w:gridCol w:w="2057"/>
        <w:gridCol w:w="984"/>
      </w:tblGrid>
      <w:tr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0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Категория персональных данных</w:t>
            </w:r>
          </w:p>
        </w:tc>
        <w:tc>
          <w:tcPr>
            <w:tcW w:type="dxa" w:w="2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1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Перечень персональных данных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2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Разрешаю передачу третьим лицам (да/нет)</w:t>
            </w:r>
          </w:p>
        </w:tc>
        <w:tc>
          <w:tcPr>
            <w:tcW w:type="dxa" w:w="20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3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Разрешаю к распространению неограниченному кругу лиц (да/нет)</w:t>
            </w:r>
          </w:p>
        </w:tc>
        <w:tc>
          <w:tcPr>
            <w:tcW w:type="dxa" w:w="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4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Условия и запреты</w:t>
            </w:r>
          </w:p>
        </w:tc>
      </w:tr>
      <w:tr>
        <w:tc>
          <w:tcPr>
            <w:tcW w:type="dxa" w:w="192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Общие персональные данные</w:t>
            </w:r>
          </w:p>
        </w:tc>
        <w:tc>
          <w:tcPr>
            <w:tcW w:type="dxa" w:w="2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Фамилия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20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10000">
            <w:pPr>
              <w:pStyle w:val="Style_4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</w:p>
        </w:tc>
      </w:tr>
      <w:tr>
        <w:tc>
          <w:tcPr>
            <w:tcW w:type="dxa" w:w="192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A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Имя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20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10000">
            <w:pPr>
              <w:pStyle w:val="Style_4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</w:p>
        </w:tc>
      </w:tr>
      <w:tr>
        <w:tc>
          <w:tcPr>
            <w:tcW w:type="dxa" w:w="192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E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Отчество (при наличии)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20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10000">
            <w:pPr>
              <w:pStyle w:val="Style_4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</w:p>
        </w:tc>
      </w:tr>
      <w:tr>
        <w:tc>
          <w:tcPr>
            <w:tcW w:type="dxa" w:w="192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2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Дата рождения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20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10000">
            <w:pPr>
              <w:pStyle w:val="Style_4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</w:p>
        </w:tc>
      </w:tr>
      <w:tr>
        <w:tc>
          <w:tcPr>
            <w:tcW w:type="dxa" w:w="192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6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Образовательная организация (класс, курс обучения)/место работы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20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10000">
            <w:pPr>
              <w:pStyle w:val="Style_4"/>
              <w:widowControl w:val="0"/>
              <w:spacing w:after="0" w:before="0" w:line="240" w:lineRule="auto"/>
              <w:ind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да</w:t>
            </w:r>
          </w:p>
        </w:tc>
        <w:tc>
          <w:tcPr>
            <w:tcW w:type="dxa" w:w="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10000">
            <w:pPr>
              <w:pStyle w:val="Style_4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b w:val="0"/>
                <w:i w:val="0"/>
                <w:sz w:val="20"/>
                <w:u w:val="none"/>
              </w:rPr>
            </w:pPr>
          </w:p>
        </w:tc>
      </w:tr>
    </w:tbl>
    <w:p w14:paraId="FA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>Колонка «Условия и запреты» заполняется по желанию без ограничений со стороны оператора, осуществляющего обработку персональных данных.</w:t>
      </w:r>
    </w:p>
    <w:p w14:paraId="FB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лиц:</w:t>
      </w: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9354"/>
      </w:tblGrid>
      <w:tr>
        <w:tc>
          <w:tcPr>
            <w:tcW w:type="dxa" w:w="93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10000">
            <w:pPr>
              <w:pStyle w:val="Style_4"/>
              <w:widowControl w:val="0"/>
              <w:spacing w:after="0" w:before="0" w:line="240" w:lineRule="auto"/>
              <w:ind w:firstLine="567" w:left="0"/>
              <w:jc w:val="center"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Информационные ресурсы</w:t>
            </w:r>
          </w:p>
        </w:tc>
      </w:tr>
      <w:tr>
        <w:tc>
          <w:tcPr>
            <w:tcW w:type="dxa" w:w="93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10000">
            <w:pPr>
              <w:pStyle w:val="Style_4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b w:val="0"/>
                <w:i w:val="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z w:val="20"/>
                <w:u w:val="none"/>
              </w:rPr>
              <w:t>(адрес, состоящий из наименования протокола (http или https), сервера (www), домена, имени каталога на сервере и имя файла веб-страницы),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данных)</w:t>
            </w:r>
          </w:p>
        </w:tc>
      </w:tr>
    </w:tbl>
    <w:p w14:paraId="FE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>Настоящее согласие на обработку персональных данных, разрешенных субъектом   персональных данных для распространения, действует со дня подписания настоящего согласия до момента отзыва мною настоящего согласия.</w:t>
      </w:r>
    </w:p>
    <w:p w14:paraId="FF010000">
      <w:pPr>
        <w:pStyle w:val="Style_4"/>
        <w:widowControl w:val="0"/>
        <w:spacing w:after="0" w:before="0" w:line="240" w:lineRule="auto"/>
        <w:ind w:firstLine="567" w:left="0"/>
        <w:jc w:val="both"/>
        <w:rPr>
          <w:rFonts w:ascii="PT Astra Serif" w:hAnsi="PT Astra Serif"/>
          <w:b w:val="0"/>
          <w:i w:val="0"/>
        </w:rPr>
      </w:pPr>
      <w:r>
        <w:rPr>
          <w:rFonts w:ascii="PT Astra Serif" w:hAnsi="PT Astra Serif"/>
          <w:b w:val="0"/>
          <w:i w:val="0"/>
          <w:sz w:val="20"/>
          <w:u w:val="none"/>
        </w:rPr>
        <w:t>В  соответствии</w:t>
      </w:r>
      <w:r>
        <w:rPr>
          <w:rFonts w:ascii="PT Astra Serif" w:hAnsi="PT Astra Serif"/>
          <w:b w:val="0"/>
          <w:i w:val="0"/>
          <w:color w:val="00000A"/>
          <w:sz w:val="20"/>
          <w:u w:val="none"/>
        </w:rPr>
        <w:t xml:space="preserve"> с </w:t>
      </w:r>
      <w:r>
        <w:rPr>
          <w:rFonts w:ascii="PT Astra Serif" w:hAnsi="PT Astra Serif"/>
          <w:b w:val="0"/>
          <w:i w:val="0"/>
          <w:color w:val="00000A"/>
          <w:sz w:val="20"/>
          <w:u w:val="none"/>
        </w:rPr>
        <w:fldChar w:fldCharType="begin"/>
      </w:r>
      <w:r>
        <w:rPr>
          <w:rFonts w:ascii="PT Astra Serif" w:hAnsi="PT Astra Serif"/>
          <w:b w:val="0"/>
          <w:i w:val="0"/>
          <w:color w:val="00000A"/>
          <w:sz w:val="20"/>
          <w:u w:val="none"/>
        </w:rPr>
        <w:instrText>HYPERLINK "https://login.consultant.ru/link/?req=doc&amp;base=LAW&amp;n=499769&amp;dst=50"</w:instrText>
      </w:r>
      <w:r>
        <w:rPr>
          <w:rFonts w:ascii="PT Astra Serif" w:hAnsi="PT Astra Serif"/>
          <w:b w:val="0"/>
          <w:i w:val="0"/>
          <w:color w:val="00000A"/>
          <w:sz w:val="20"/>
          <w:u w:val="none"/>
        </w:rPr>
        <w:fldChar w:fldCharType="separate"/>
      </w:r>
      <w:r>
        <w:rPr>
          <w:rFonts w:ascii="PT Astra Serif" w:hAnsi="PT Astra Serif"/>
          <w:b w:val="0"/>
          <w:i w:val="0"/>
          <w:color w:val="00000A"/>
          <w:sz w:val="20"/>
          <w:u w:val="none"/>
        </w:rPr>
        <w:t>пунктом 14 статьи 10.1</w:t>
      </w:r>
      <w:r>
        <w:rPr>
          <w:rFonts w:ascii="PT Astra Serif" w:hAnsi="PT Astra Serif"/>
          <w:b w:val="0"/>
          <w:i w:val="0"/>
          <w:color w:val="00000A"/>
          <w:sz w:val="20"/>
          <w:u w:val="none"/>
        </w:rPr>
        <w:fldChar w:fldCharType="end"/>
      </w:r>
      <w:r>
        <w:rPr>
          <w:rFonts w:ascii="PT Astra Serif" w:hAnsi="PT Astra Serif"/>
          <w:b w:val="0"/>
          <w:i w:val="0"/>
          <w:color w:val="00000A"/>
          <w:sz w:val="20"/>
          <w:u w:val="none"/>
        </w:rPr>
        <w:t xml:space="preserve"> Ф</w:t>
      </w:r>
      <w:r>
        <w:rPr>
          <w:rFonts w:ascii="PT Astra Serif" w:hAnsi="PT Astra Serif"/>
          <w:b w:val="0"/>
          <w:i w:val="0"/>
          <w:sz w:val="20"/>
          <w:u w:val="none"/>
        </w:rPr>
        <w:t>едерального закона от 27 июля 2006  года №152-ФЗ  «О  персональных  данных»  я  вправе отозвать данное согласие на обработку своих персональных данных, письменно уведомив об этом оператора.</w:t>
      </w:r>
    </w:p>
    <w:p w14:paraId="00020000">
      <w:pPr>
        <w:pStyle w:val="Style_4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sz w:val="20"/>
          <w:u w:val="none"/>
        </w:rPr>
      </w:pPr>
    </w:p>
    <w:p w14:paraId="0102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u w:val="none"/>
        </w:rPr>
        <w:t>___________________________   /________________/           «__» ___________ 20____ г.</w:t>
      </w:r>
    </w:p>
    <w:p w14:paraId="02020000">
      <w:pPr>
        <w:pStyle w:val="Style_6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 xml:space="preserve">    </w:t>
      </w:r>
      <w:r>
        <w:rPr>
          <w:rFonts w:ascii="PT Astra Serif" w:hAnsi="PT Astra Serif"/>
          <w:b w:val="0"/>
          <w:i w:val="0"/>
          <w:sz w:val="18"/>
          <w:u w:val="none"/>
        </w:rPr>
        <w:t>фамилия, инициалы                              подпись</w:t>
      </w:r>
    </w:p>
    <w:p w14:paraId="03020000">
      <w:pPr>
        <w:pStyle w:val="Style_4"/>
        <w:widowControl w:val="0"/>
        <w:spacing w:after="0" w:before="0" w:line="240" w:lineRule="auto"/>
        <w:ind w:firstLine="142" w:left="0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18"/>
          <w:u w:val="none"/>
        </w:rPr>
        <w:t xml:space="preserve"> </w:t>
      </w:r>
      <w:r>
        <w:rPr>
          <w:rFonts w:ascii="PT Astra Serif" w:hAnsi="PT Astra Serif"/>
          <w:b w:val="0"/>
          <w:i w:val="0"/>
          <w:color w:val="000000"/>
          <w:sz w:val="18"/>
          <w:u w:val="none"/>
        </w:rPr>
        <w:t>участника Мероприятия</w:t>
      </w:r>
      <w:r>
        <w:rPr>
          <w:rFonts w:ascii="PT Astra Serif" w:hAnsi="PT Astra Serif"/>
          <w:b w:val="0"/>
          <w:i w:val="0"/>
          <w:color w:val="000000"/>
          <w:sz w:val="18"/>
          <w:u w:val="none"/>
        </w:rPr>
        <w:tab/>
      </w:r>
      <w:r>
        <w:rPr>
          <w:rFonts w:ascii="PT Astra Serif" w:hAnsi="PT Astra Serif"/>
          <w:b w:val="0"/>
          <w:i w:val="0"/>
          <w:color w:val="000000"/>
          <w:sz w:val="18"/>
          <w:u w:val="none"/>
        </w:rPr>
        <w:tab/>
      </w:r>
    </w:p>
    <w:p w14:paraId="0402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sz w:val="20"/>
          <w:u w:val="none"/>
        </w:rPr>
      </w:pPr>
    </w:p>
    <w:p w14:paraId="05020000">
      <w:pPr>
        <w:pStyle w:val="Style_4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0"/>
          <w:u w:val="none"/>
        </w:rPr>
        <w:t>-----------------</w:t>
      </w:r>
    </w:p>
    <w:p w14:paraId="06020000">
      <w:pPr>
        <w:pStyle w:val="Style_4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color w:val="000000"/>
          <w:sz w:val="20"/>
          <w:u w:val="none"/>
        </w:rPr>
        <w:t>В случаях, определенных законодательством, для участника Мероприятия возрастом с 14 до 18 лет также предоставляется согласие законного представителя участника Мероприятия на обработку персональных данных, разрешенных для распространения.</w:t>
      </w:r>
    </w:p>
    <w:p w14:paraId="07020000">
      <w:pPr>
        <w:sectPr>
          <w:headerReference r:id="rId19" w:type="default"/>
          <w:headerReference r:id="rId35" w:type="first"/>
          <w:headerReference r:id="rId17" w:type="even"/>
          <w:footerReference r:id="rId20" w:type="default"/>
          <w:footerReference r:id="rId36" w:type="first"/>
          <w:footerReference r:id="rId18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08020000">
      <w:pPr>
        <w:pStyle w:val="Style_3"/>
        <w:widowControl w:val="1"/>
        <w:spacing w:after="0" w:before="0" w:line="240" w:lineRule="auto"/>
        <w:ind w:firstLine="0" w:left="5669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Приложение № 2 </w:t>
      </w:r>
    </w:p>
    <w:p w14:paraId="0902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 постановлению администрации города Магнитогорска</w:t>
      </w:r>
    </w:p>
    <w:p w14:paraId="0A02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от 30.07.2026 № 5538-П</w:t>
      </w:r>
    </w:p>
    <w:p w14:paraId="0B020000">
      <w:pPr>
        <w:pStyle w:val="Style_3"/>
        <w:widowControl w:val="0"/>
        <w:spacing w:after="0" w:before="0" w:line="240" w:lineRule="auto"/>
        <w:ind w:firstLine="567" w:left="0" w:right="0"/>
        <w:jc w:val="center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0C020000">
      <w:pPr>
        <w:pStyle w:val="Style_3"/>
        <w:widowControl w:val="0"/>
        <w:spacing w:after="0" w:before="0" w:line="240" w:lineRule="auto"/>
        <w:ind w:firstLine="567" w:left="0" w:right="0"/>
        <w:jc w:val="center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0D020000">
      <w:pPr>
        <w:pStyle w:val="Style_3"/>
        <w:widowControl w:val="0"/>
        <w:spacing w:after="0" w:before="0" w:line="240" w:lineRule="auto"/>
        <w:ind w:firstLine="567" w:left="0" w:right="0"/>
        <w:jc w:val="center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0E020000">
      <w:pPr>
        <w:pStyle w:val="Style_3"/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Состав </w:t>
      </w:r>
    </w:p>
    <w:p w14:paraId="0F020000">
      <w:pPr>
        <w:pStyle w:val="Style_3"/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организационного комитета Конкурса на лучший дизайн логотипа 100-летия города </w:t>
      </w:r>
    </w:p>
    <w:p w14:paraId="10020000">
      <w:pPr>
        <w:pStyle w:val="Style_3"/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Магнитогорска</w:t>
      </w:r>
    </w:p>
    <w:p w14:paraId="11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12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1.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Кушко О.А.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председатель организационного комитета, заместитель Главы города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руководитель аппарата администрации города Магнитогорска;</w:t>
      </w:r>
    </w:p>
    <w:p w14:paraId="13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2.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Андреев М.В.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заместитель Главы города – начальник управления информационных технологий и телекоммуникаций администрации города Магнитогорска;</w:t>
      </w:r>
    </w:p>
    <w:p w14:paraId="14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3.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Запьянцев С.А.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руководитель аппарата Магнитогорского городского Собрания депутатов (по согласованию);</w:t>
      </w:r>
    </w:p>
    <w:p w14:paraId="15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4.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Макарова А.Н.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заместитель Главы города Магнитогорска;</w:t>
      </w:r>
    </w:p>
    <w:p w14:paraId="16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5.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Мельник И.П.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руководитель департамента корпоративных коммуникаций</w:t>
      </w:r>
      <w:r>
        <w:rPr>
          <w:b w:val="0"/>
          <w:i w:val="0"/>
        </w:rPr>
        <w:br/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ПАО «ММК» (по согласованию);</w:t>
      </w:r>
    </w:p>
    <w:p w14:paraId="17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6.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Сафонова Н.В.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заместитель Главы города Магнитогорска;</w:t>
      </w:r>
    </w:p>
    <w:p w14:paraId="18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7.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Числова Г.Д.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highlight w:val="white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 начальник службы внешних связей и молодежной политики администрации города Магнитогорска.</w:t>
      </w:r>
    </w:p>
    <w:p w14:paraId="19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1A020000">
      <w:pPr>
        <w:sectPr>
          <w:headerReference r:id="rId37" w:type="default"/>
          <w:headerReference r:id="rId13" w:type="first"/>
          <w:headerReference r:id="rId9" w:type="even"/>
          <w:footerReference r:id="rId38" w:type="default"/>
          <w:footerReference r:id="rId14" w:type="first"/>
          <w:footerReference r:id="rId10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1B020000">
      <w:pPr>
        <w:pStyle w:val="Style_3"/>
        <w:widowControl w:val="1"/>
        <w:spacing w:after="0" w:before="0" w:line="240" w:lineRule="auto"/>
        <w:ind w:firstLine="0" w:left="5669" w:right="0"/>
        <w:jc w:val="both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Приложение № </w:t>
      </w:r>
      <w:r>
        <w:rPr>
          <w:rFonts w:ascii="PT Astra Serif" w:hAnsi="PT Astra Serif"/>
          <w:b w:val="0"/>
          <w:i w:val="0"/>
          <w:sz w:val="24"/>
          <w:u w:val="none"/>
        </w:rPr>
        <w:t>3</w:t>
      </w:r>
    </w:p>
    <w:p w14:paraId="1C02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к постановлению администрации города Магнитогорска</w:t>
      </w:r>
    </w:p>
    <w:p w14:paraId="1D020000">
      <w:pPr>
        <w:pStyle w:val="Style_3"/>
        <w:widowControl w:val="1"/>
        <w:spacing w:after="0" w:before="0" w:line="240" w:lineRule="auto"/>
        <w:ind w:firstLine="0" w:left="5669" w:right="0"/>
        <w:jc w:val="left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от 30.07.2026 № 5538-П</w:t>
      </w:r>
    </w:p>
    <w:p w14:paraId="1E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1F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20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highlight w:val="white"/>
          <w:u w:val="none"/>
        </w:rPr>
      </w:pPr>
    </w:p>
    <w:p w14:paraId="21020000">
      <w:pPr>
        <w:pStyle w:val="Style_3"/>
        <w:widowControl w:val="0"/>
        <w:spacing w:after="0" w:before="0" w:line="240" w:lineRule="auto"/>
        <w:ind w:firstLine="567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Состав </w:t>
      </w:r>
    </w:p>
    <w:p w14:paraId="22020000">
      <w:pPr>
        <w:pStyle w:val="Style_3"/>
        <w:widowControl w:val="0"/>
        <w:spacing w:after="0" w:before="0" w:line="240" w:lineRule="auto"/>
        <w:ind w:firstLine="567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 xml:space="preserve">жюри Конкурса на лучший дизайн логотипа 100-летия </w:t>
      </w:r>
    </w:p>
    <w:p w14:paraId="23020000">
      <w:pPr>
        <w:pStyle w:val="Style_3"/>
        <w:widowControl w:val="0"/>
        <w:spacing w:after="0" w:before="0" w:line="240" w:lineRule="auto"/>
        <w:ind w:firstLine="567" w:left="0" w:right="0"/>
        <w:jc w:val="center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highlight w:val="white"/>
          <w:u w:val="none"/>
        </w:rPr>
        <w:t>города Магнитогорска</w:t>
      </w:r>
    </w:p>
    <w:p w14:paraId="24020000">
      <w:pPr>
        <w:pStyle w:val="Style_3"/>
        <w:widowControl w:val="0"/>
        <w:spacing w:after="0" w:before="0" w:line="240" w:lineRule="auto"/>
        <w:ind w:firstLine="567" w:left="0" w:right="0"/>
        <w:jc w:val="center"/>
        <w:rPr>
          <w:rFonts w:ascii="PT Astra Serif" w:hAnsi="PT Astra Serif"/>
          <w:b w:val="0"/>
          <w:i w:val="0"/>
          <w:u w:val="none"/>
        </w:rPr>
      </w:pPr>
    </w:p>
    <w:p w14:paraId="25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1.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Дремов В.В.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председатель жюри, главный специалист по профориентации</w:t>
      </w:r>
      <w:r>
        <w:rPr>
          <w:b w:val="0"/>
          <w:i w:val="0"/>
        </w:rPr>
        <w:br/>
      </w:r>
      <w:r>
        <w:rPr>
          <w:rFonts w:ascii="PT Astra Serif" w:hAnsi="PT Astra Serif"/>
          <w:b w:val="0"/>
          <w:i w:val="0"/>
          <w:sz w:val="24"/>
          <w:u w:val="none"/>
        </w:rPr>
        <w:t>ПАО «ММК»;</w:t>
      </w:r>
    </w:p>
    <w:p w14:paraId="26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2.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Белый В.М.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художник, к.ф.н., председатель Челябинского регионального отделения Союза педагогов-художников (по согласованию);</w:t>
      </w:r>
    </w:p>
    <w:p w14:paraId="27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3.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Гофштейн О.Г.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начальник Управления образования администрации города Магнитогорска;</w:t>
      </w:r>
    </w:p>
    <w:p w14:paraId="28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4.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Григорьев А.Д.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заведующий кафедрой дизайна ФГБОУ ВО «МГТУ им. Г.И. Носова», к.п.н., доцент, член Союза Художников России (по согласованию);</w:t>
      </w:r>
    </w:p>
    <w:p w14:paraId="29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5.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Иванов А.А.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эксперт по культурным ценностям Министерства культуры РФ по УрФО, заслуженный работник культуры РФ (по согласованию);</w:t>
      </w:r>
    </w:p>
    <w:p w14:paraId="2A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6.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Кривошапко Ю.П.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директор Муниципального бюджетного учреждения культуры «Магнитогорская картинная галерея» (по согласованию);</w:t>
      </w:r>
    </w:p>
    <w:p w14:paraId="2B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7.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Матлюк М.К.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начальник управления экономики и инвестиций администрации города Магнитогорска;</w:t>
      </w:r>
    </w:p>
    <w:p w14:paraId="2C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8.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>Медер Э.А., председатель Магнитогорского отделения ВТОО «Союз художников России», председатель Регионального отделения Общероссийской общественно-государственной организации «Российский фонд культуры» по Челябинской области (по согласованию);</w:t>
      </w:r>
    </w:p>
    <w:p w14:paraId="2D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9.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Морозов А.О.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председатель Магнитогорского городского Собрания депутатов;</w:t>
      </w:r>
    </w:p>
    <w:p w14:paraId="2E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10.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Суровцов М.М.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директор института строительства, архитектуры и искусства ФГБОУ ВО «МГТУ им. Г.И. Носова», к.т.н., доцент (по согласованию);</w:t>
      </w:r>
    </w:p>
    <w:p w14:paraId="2F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11.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Хуртин К.С.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начальник управления архитектуры и градостроительства администрации города Магнитогорска;</w:t>
      </w:r>
    </w:p>
    <w:p w14:paraId="30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sz w:val="24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12.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Числова Г.Д.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начальник службы внешних связей и молодежной политики администрации города Магнитогорска;</w:t>
      </w:r>
    </w:p>
    <w:p w14:paraId="31020000">
      <w:pPr>
        <w:pStyle w:val="Style_3"/>
        <w:widowControl w:val="0"/>
        <w:spacing w:after="0" w:before="0" w:line="240" w:lineRule="auto"/>
        <w:ind w:firstLine="567" w:left="0" w:right="0"/>
        <w:jc w:val="both"/>
        <w:rPr>
          <w:rFonts w:ascii="PT Astra Serif" w:hAnsi="PT Astra Serif"/>
          <w:b w:val="0"/>
          <w:i w:val="0"/>
          <w:u w:val="none"/>
        </w:rPr>
      </w:pPr>
      <w:r>
        <w:rPr>
          <w:rFonts w:ascii="PT Astra Serif" w:hAnsi="PT Astra Serif"/>
          <w:b w:val="0"/>
          <w:i w:val="0"/>
          <w:sz w:val="24"/>
          <w:u w:val="none"/>
        </w:rPr>
        <w:t>13.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 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Чмеленко Е.Ю. </w:t>
      </w:r>
      <w:r>
        <w:rPr>
          <w:rFonts w:ascii="PT Astra Serif" w:hAnsi="PT Astra Serif"/>
          <w:b w:val="0"/>
          <w:i w:val="0"/>
          <w:color w:val="000000"/>
          <w:spacing w:val="0"/>
          <w:sz w:val="24"/>
          <w:u w:val="none"/>
        </w:rPr>
        <w:t>–</w:t>
      </w:r>
      <w:r>
        <w:rPr>
          <w:rFonts w:ascii="PT Astra Serif" w:hAnsi="PT Astra Serif"/>
          <w:b w:val="0"/>
          <w:i w:val="0"/>
          <w:sz w:val="24"/>
          <w:u w:val="none"/>
        </w:rPr>
        <w:t xml:space="preserve"> начальник Управления культуры администрации города Магнитогорска.</w:t>
      </w:r>
    </w:p>
    <w:p w14:paraId="32020000">
      <w:pPr>
        <w:pStyle w:val="Style_4"/>
        <w:widowControl w:val="0"/>
        <w:spacing w:after="0" w:before="0" w:line="240" w:lineRule="auto"/>
        <w:ind w:firstLine="0" w:left="5670"/>
        <w:jc w:val="right"/>
        <w:rPr>
          <w:rFonts w:ascii="PT Astra Serif" w:hAnsi="PT Astra Serif"/>
          <w:b w:val="0"/>
          <w:i w:val="0"/>
          <w:color w:val="000000"/>
          <w:sz w:val="18"/>
          <w:u w:val="none"/>
        </w:rPr>
      </w:pPr>
    </w:p>
    <w:sectPr>
      <w:headerReference r:id="rId33" w:type="default"/>
      <w:headerReference r:id="rId5" w:type="first"/>
      <w:headerReference r:id="rId11" w:type="even"/>
      <w:footerReference r:id="rId34" w:type="default"/>
      <w:footerReference r:id="rId6" w:type="first"/>
      <w:footerReference r:id="rId1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2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2"/>
    </w:pP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Вр-2446567</w:t>
    </w: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2"/>
    </w:pPr>
  </w:p>
</w:ftr>
</file>

<file path=word/footer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Вр-2446567</w:t>
    </w:r>
  </w:p>
</w:ftr>
</file>

<file path=word/footer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2"/>
    </w:pPr>
  </w:p>
</w:ftr>
</file>

<file path=word/footer2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Вр-2446567</w:t>
    </w:r>
  </w:p>
</w:ftr>
</file>

<file path=word/footer2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C000000">
    <w:pPr>
      <w:pStyle w:val="Style_2"/>
    </w:pPr>
  </w:p>
</w:ftr>
</file>

<file path=word/footer2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E000000">
    <w:pPr>
      <w:pStyle w:val="Style_2"/>
    </w:pPr>
  </w:p>
</w:ftr>
</file>

<file path=word/footer2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0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Вр-2446567</w:t>
    </w:r>
  </w:p>
</w:ftr>
</file>

<file path=word/footer3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2000000">
    <w:pPr>
      <w:pStyle w:val="Style_2"/>
    </w:pPr>
  </w:p>
</w:ftr>
</file>

<file path=word/footer3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4000000">
    <w:pPr>
      <w:pStyle w:val="Style_2"/>
    </w:pPr>
  </w:p>
</w:ftr>
</file>

<file path=word/footer3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7000000">
    <w:pPr>
      <w:pStyle w:val="Style_2"/>
    </w:pPr>
  </w:p>
</w:ftr>
</file>

<file path=word/footer3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9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Вр-2446567</w:t>
    </w:r>
  </w:p>
</w:ftr>
</file>

<file path=word/footer3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C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Вр-2446567</w:t>
    </w:r>
  </w:p>
</w:ftr>
</file>

<file path=word/footer4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E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Вр-2446567</w:t>
    </w:r>
  </w:p>
</w:ftr>
</file>

<file path=word/footer4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0000000">
    <w:pPr>
      <w:pStyle w:val="Style_2"/>
    </w:pPr>
  </w:p>
</w:ftr>
</file>

<file path=word/footer4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3000000">
    <w:pPr>
      <w:pStyle w:val="Style_2"/>
    </w:pPr>
  </w:p>
</w:ftr>
</file>

<file path=word/footer4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6000000">
    <w:pPr>
      <w:pStyle w:val="Style_2"/>
    </w:pPr>
  </w:p>
</w:ftr>
</file>

<file path=word/footer4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8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Вр-2446567</w:t>
    </w:r>
  </w:p>
</w:ftr>
</file>

<file path=word/footer5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A000000">
    <w:pPr>
      <w:pStyle w:val="Style_2"/>
    </w:pPr>
  </w:p>
</w:ftr>
</file>

<file path=word/footer5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C000000">
    <w:pPr>
      <w:pStyle w:val="Style_2"/>
    </w:pPr>
  </w:p>
</w:ftr>
</file>

<file path=word/footer5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F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Вр-2446567</w: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000000">
    <w:pPr>
      <w:pStyle w:val="Style_1"/>
    </w:pP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6000000">
    <w:pPr>
      <w:pStyle w:val="Style_1"/>
    </w:pP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1"/>
    </w:pPr>
  </w:p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B000000">
    <w:pPr>
      <w:pStyle w:val="Style_1"/>
    </w:pPr>
  </w:p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D000000">
    <w:pPr>
      <w:pStyle w:val="Style_1"/>
    </w:pPr>
  </w:p>
</w:hdr>
</file>

<file path=word/header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F000000">
    <w:pPr>
      <w:pStyle w:val="Style_1"/>
    </w:pPr>
  </w:p>
</w:hdr>
</file>

<file path=word/header2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3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3000000">
    <w:pPr>
      <w:pStyle w:val="Style_1"/>
    </w:pPr>
  </w:p>
</w:hdr>
</file>

<file path=word/header3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5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26000000">
    <w:pPr>
      <w:pStyle w:val="Style_1"/>
    </w:pPr>
  </w:p>
</w:hdr>
</file>

<file path=word/header3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8000000">
    <w:pPr>
      <w:pStyle w:val="Style_1"/>
    </w:pPr>
  </w:p>
</w:hdr>
</file>

<file path=word/header3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A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2B000000">
    <w:pPr>
      <w:pStyle w:val="Style_1"/>
    </w:pPr>
  </w:p>
</w:hdr>
</file>

<file path=word/header3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D000000">
    <w:pPr>
      <w:pStyle w:val="Style_1"/>
    </w:pPr>
  </w:p>
</w:hdr>
</file>

<file path=word/header4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F000000">
    <w:pPr>
      <w:pStyle w:val="Style_1"/>
    </w:pPr>
  </w:p>
</w:hdr>
</file>

<file path=word/header4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32000000">
    <w:pPr>
      <w:pStyle w:val="Style_1"/>
    </w:pPr>
  </w:p>
</w:hdr>
</file>

<file path=word/header4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4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35000000">
    <w:pPr>
      <w:pStyle w:val="Style_1"/>
    </w:pPr>
  </w:p>
</w:hdr>
</file>

<file path=word/header4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7000000">
    <w:pPr>
      <w:pStyle w:val="Style_1"/>
    </w:pPr>
  </w:p>
</w:hdr>
</file>

<file path=word/header4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9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5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B000000">
    <w:pPr>
      <w:pStyle w:val="Style_1"/>
    </w:pPr>
  </w:p>
</w:hdr>
</file>

<file path=word/header5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D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3E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8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0"/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widowControl w:val="0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tabs>
          <w:tab w:leader="none" w:pos="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0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0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tabs>
          <w:tab w:leader="none" w:pos="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0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0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tabs>
          <w:tab w:leader="none" w:pos="0" w:val="left"/>
        </w:tabs>
        <w:ind w:hanging="180" w:left="6480"/>
      </w:pPr>
    </w:lvl>
  </w:abstractNum>
  <w:abstractNum w:abstractNumId="1">
    <w:lvl w:ilvl="0">
      <w:start w:val="1"/>
      <w:numFmt w:val="bullet"/>
      <w:lvlText w:val="˗"/>
      <w:lvlJc w:val="left"/>
      <w:pPr>
        <w:widowControl w:val="0"/>
        <w:tabs>
          <w:tab w:leader="none" w:pos="0" w:val="left"/>
        </w:tabs>
        <w:ind w:firstLine="0" w:left="216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widowControl w:val="0"/>
        <w:tabs>
          <w:tab w:leader="none" w:pos="0" w:val="left"/>
        </w:tabs>
        <w:ind w:firstLine="0" w:left="1083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widowControl w:val="0"/>
        <w:tabs>
          <w:tab w:leader="none" w:pos="0" w:val="left"/>
        </w:tabs>
        <w:ind w:firstLine="0" w:left="1803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widowControl w:val="0"/>
        <w:tabs>
          <w:tab w:leader="none" w:pos="0" w:val="left"/>
        </w:tabs>
        <w:ind w:firstLine="0" w:left="2523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widowControl w:val="0"/>
        <w:tabs>
          <w:tab w:leader="none" w:pos="0" w:val="left"/>
        </w:tabs>
        <w:ind w:firstLine="0" w:left="3243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widowControl w:val="0"/>
        <w:tabs>
          <w:tab w:leader="none" w:pos="0" w:val="left"/>
        </w:tabs>
        <w:ind w:firstLine="0" w:left="3963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widowControl w:val="0"/>
        <w:tabs>
          <w:tab w:leader="none" w:pos="0" w:val="left"/>
        </w:tabs>
        <w:ind w:firstLine="0" w:left="4683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widowControl w:val="0"/>
        <w:tabs>
          <w:tab w:leader="none" w:pos="0" w:val="left"/>
        </w:tabs>
        <w:ind w:firstLine="0" w:left="5403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widowControl w:val="0"/>
        <w:tabs>
          <w:tab w:leader="none" w:pos="0" w:val="left"/>
        </w:tabs>
        <w:ind w:firstLine="0" w:left="6123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2">
    <w:lvl w:ilvl="0">
      <w:start w:val="1"/>
      <w:numFmt w:val="bullet"/>
      <w:lvlText w:val="˗"/>
      <w:lvlJc w:val="left"/>
      <w:pPr>
        <w:widowControl w:val="0"/>
        <w:tabs>
          <w:tab w:leader="none" w:pos="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 w:val="0"/>
        <w:tabs>
          <w:tab w:leader="none" w:pos="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tabs>
          <w:tab w:leader="none" w:pos="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0"/>
        <w:tabs>
          <w:tab w:leader="none" w:pos="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0"/>
        <w:tabs>
          <w:tab w:leader="none" w:pos="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tabs>
          <w:tab w:leader="none" w:pos="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0"/>
        <w:tabs>
          <w:tab w:leader="none" w:pos="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0"/>
        <w:tabs>
          <w:tab w:leader="none" w:pos="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tabs>
          <w:tab w:leader="none" w:pos="0" w:val="left"/>
        </w:tabs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7" w:type="paragraph">
    <w:name w:val="toc 2"/>
    <w:next w:val="Style_3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3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6" w:type="paragraph">
    <w:name w:val="Таблицы (моноширинный)"/>
    <w:basedOn w:val="Style_3"/>
    <w:next w:val="Style_3"/>
    <w:link w:val="Style_6_ch"/>
    <w:pPr>
      <w:widowControl w:val="0"/>
      <w:ind/>
    </w:pPr>
    <w:rPr>
      <w:rFonts w:ascii="Courier New" w:hAnsi="Courier New"/>
      <w:sz w:val="24"/>
    </w:rPr>
  </w:style>
  <w:style w:styleId="Style_6_ch" w:type="character">
    <w:name w:val="Таблицы (моноширинный)"/>
    <w:basedOn w:val="Style_3_ch"/>
    <w:link w:val="Style_6"/>
    <w:rPr>
      <w:rFonts w:ascii="Courier New" w:hAnsi="Courier New"/>
      <w:sz w:val="24"/>
    </w:rPr>
  </w:style>
  <w:style w:styleId="Style_9" w:type="paragraph">
    <w:name w:val="toc 6"/>
    <w:next w:val="Style_3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Содержимое врезки (user)"/>
    <w:basedOn w:val="Style_3"/>
    <w:link w:val="Style_11_ch"/>
  </w:style>
  <w:style w:styleId="Style_11_ch" w:type="character">
    <w:name w:val="Содержимое врезки (user)"/>
    <w:basedOn w:val="Style_3_ch"/>
    <w:link w:val="Style_11"/>
  </w:style>
  <w:style w:styleId="Style_12" w:type="paragraph">
    <w:name w:val="List"/>
    <w:basedOn w:val="Style_13"/>
    <w:link w:val="Style_12_ch"/>
    <w:rPr>
      <w:rFonts w:ascii="PT Astra Serif" w:hAnsi="PT Astra Serif"/>
    </w:rPr>
  </w:style>
  <w:style w:styleId="Style_12_ch" w:type="character">
    <w:name w:val="List"/>
    <w:basedOn w:val="Style_13_ch"/>
    <w:link w:val="Style_12"/>
    <w:rPr>
      <w:rFonts w:ascii="PT Astra Serif" w:hAnsi="PT Astra Serif"/>
    </w:rPr>
  </w:style>
  <w:style w:styleId="Style_14" w:type="paragraph">
    <w:name w:val="End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3"/>
    <w:link w:val="Style_15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Заголовок"/>
    <w:basedOn w:val="Style_3"/>
    <w:next w:val="Style_13"/>
    <w:link w:val="Style_16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16_ch" w:type="character">
    <w:name w:val="Заголовок"/>
    <w:basedOn w:val="Style_3_ch"/>
    <w:link w:val="Style_16"/>
    <w:rPr>
      <w:rFonts w:ascii="PT Astra Serif" w:hAnsi="PT Astra Serif"/>
      <w:sz w:val="28"/>
    </w:rPr>
  </w:style>
  <w:style w:styleId="Style_17" w:type="paragraph">
    <w:name w:val="Содержимое врезки"/>
    <w:basedOn w:val="Style_3"/>
    <w:link w:val="Style_17_ch"/>
  </w:style>
  <w:style w:styleId="Style_17_ch" w:type="character">
    <w:name w:val="Содержимое врезки"/>
    <w:basedOn w:val="Style_3_ch"/>
    <w:link w:val="Style_17"/>
  </w:style>
  <w:style w:styleId="Style_1" w:type="paragraph">
    <w:name w:val="head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4" w:type="paragraph">
    <w:name w:val="Обычный1"/>
    <w:link w:val="Style_4_ch"/>
    <w:pPr>
      <w:widowControl w:val="1"/>
      <w:tabs>
        <w:tab w:leader="none" w:pos="708" w:val="left"/>
      </w:tabs>
      <w:spacing w:after="0" w:before="0" w:line="100" w:lineRule="atLeast"/>
      <w:ind/>
      <w:jc w:val="left"/>
    </w:pPr>
    <w:rPr>
      <w:rFonts w:ascii="Calibri" w:hAnsi="Calibri"/>
      <w:color w:val="00000A"/>
      <w:sz w:val="24"/>
    </w:rPr>
  </w:style>
  <w:style w:styleId="Style_4_ch" w:type="character">
    <w:name w:val="Обычный1"/>
    <w:link w:val="Style_4"/>
    <w:rPr>
      <w:rFonts w:ascii="Calibri" w:hAnsi="Calibri"/>
      <w:color w:val="00000A"/>
      <w:sz w:val="24"/>
    </w:rPr>
  </w:style>
  <w:style w:styleId="Style_18" w:type="paragraph">
    <w:name w:val="caption"/>
    <w:basedOn w:val="Style_3"/>
    <w:link w:val="Style_18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18_ch" w:type="character">
    <w:name w:val="caption"/>
    <w:basedOn w:val="Style_3_ch"/>
    <w:link w:val="Style_18"/>
    <w:rPr>
      <w:rFonts w:ascii="PT Astra Serif" w:hAnsi="PT Astra Serif"/>
      <w:i w:val="1"/>
      <w:sz w:val="24"/>
    </w:rPr>
  </w:style>
  <w:style w:styleId="Style_19" w:type="paragraph">
    <w:name w:val="Указатель (user)"/>
    <w:basedOn w:val="Style_3"/>
    <w:link w:val="Style_19_ch"/>
    <w:rPr>
      <w:rFonts w:ascii="PT Astra Serif" w:hAnsi="PT Astra Serif"/>
    </w:rPr>
  </w:style>
  <w:style w:styleId="Style_19_ch" w:type="character">
    <w:name w:val="Указатель (user)"/>
    <w:basedOn w:val="Style_3_ch"/>
    <w:link w:val="Style_19"/>
    <w:rPr>
      <w:rFonts w:ascii="PT Astra Serif" w:hAnsi="PT Astra Serif"/>
    </w:rPr>
  </w:style>
  <w:style w:styleId="Style_20" w:type="paragraph">
    <w:name w:val="toc 3"/>
    <w:next w:val="Style_3"/>
    <w:link w:val="Style_2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heading 5"/>
    <w:next w:val="Style_3"/>
    <w:link w:val="Style_2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" w:type="paragraph">
    <w:name w:val="footer"/>
    <w:basedOn w:val="Style_3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3" w:type="paragraph">
    <w:name w:val="Body Text"/>
    <w:basedOn w:val="Style_3"/>
    <w:link w:val="Style_13_ch"/>
    <w:pPr>
      <w:widowControl w:val="0"/>
      <w:spacing w:after="140" w:before="0" w:line="276" w:lineRule="auto"/>
      <w:ind/>
    </w:pPr>
  </w:style>
  <w:style w:styleId="Style_13_ch" w:type="character">
    <w:name w:val="Body Text"/>
    <w:basedOn w:val="Style_3_ch"/>
    <w:link w:val="Style_13"/>
  </w:style>
  <w:style w:styleId="Style_22" w:type="paragraph">
    <w:name w:val="heading 1"/>
    <w:next w:val="Style_3"/>
    <w:link w:val="Style_2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link w:val="Style_23_ch"/>
    <w:rPr>
      <w:color w:val="000080"/>
      <w:u w:val="single"/>
    </w:rPr>
  </w:style>
  <w:style w:styleId="Style_23_ch" w:type="character">
    <w:name w:val="Hyperlink"/>
    <w:link w:val="Style_23"/>
    <w:rPr>
      <w:color w:val="000080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toc 1"/>
    <w:next w:val="Style_3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basedOn w:val="Style_3"/>
    <w:link w:val="Style_27_ch"/>
  </w:style>
  <w:style w:styleId="Style_27_ch" w:type="character">
    <w:name w:val="Header and Footer"/>
    <w:basedOn w:val="Style_3_ch"/>
    <w:link w:val="Style_27"/>
  </w:style>
  <w:style w:styleId="Style_28" w:type="paragraph">
    <w:name w:val="toc 9"/>
    <w:next w:val="Style_3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3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Заголовок (user)"/>
    <w:basedOn w:val="Style_3"/>
    <w:next w:val="Style_13"/>
    <w:link w:val="Style_30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30_ch" w:type="character">
    <w:name w:val="Заголовок (user)"/>
    <w:basedOn w:val="Style_3_ch"/>
    <w:link w:val="Style_30"/>
    <w:rPr>
      <w:rFonts w:ascii="PT Astra Serif" w:hAnsi="PT Astra Serif"/>
      <w:sz w:val="28"/>
    </w:rPr>
  </w:style>
  <w:style w:styleId="Style_31" w:type="paragraph">
    <w:name w:val="Указатель"/>
    <w:basedOn w:val="Style_3"/>
    <w:link w:val="Style_31_ch"/>
    <w:rPr>
      <w:rFonts w:ascii="PT Astra Serif" w:hAnsi="PT Astra Serif"/>
    </w:rPr>
  </w:style>
  <w:style w:styleId="Style_31_ch" w:type="character">
    <w:name w:val="Указатель"/>
    <w:basedOn w:val="Style_3_ch"/>
    <w:link w:val="Style_31"/>
    <w:rPr>
      <w:rFonts w:ascii="PT Astra Serif" w:hAnsi="PT Astra Serif"/>
    </w:rPr>
  </w:style>
  <w:style w:styleId="Style_32" w:type="paragraph">
    <w:name w:val="toc 5"/>
    <w:next w:val="Style_3"/>
    <w:link w:val="Style_3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Нижний колонтитул Знак"/>
    <w:basedOn w:val="Style_25"/>
    <w:link w:val="Style_33_ch"/>
  </w:style>
  <w:style w:styleId="Style_33_ch" w:type="character">
    <w:name w:val="Нижний колонтитул Знак"/>
    <w:basedOn w:val="Style_25_ch"/>
    <w:link w:val="Style_33"/>
  </w:style>
  <w:style w:styleId="Style_34" w:type="paragraph">
    <w:name w:val="Subtitle"/>
    <w:next w:val="Style_3"/>
    <w:link w:val="Style_3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Верхний колонтитул Знак"/>
    <w:basedOn w:val="Style_25"/>
    <w:link w:val="Style_35_ch"/>
  </w:style>
  <w:style w:styleId="Style_35_ch" w:type="character">
    <w:name w:val="Верхний колонтитул Знак"/>
    <w:basedOn w:val="Style_25_ch"/>
    <w:link w:val="Style_35"/>
  </w:style>
  <w:style w:styleId="Style_36" w:type="paragraph">
    <w:name w:val="Title"/>
    <w:next w:val="Style_3"/>
    <w:link w:val="Style_3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3"/>
    <w:link w:val="Style_3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Balloon Text"/>
    <w:basedOn w:val="Style_3"/>
    <w:link w:val="Style_38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38_ch" w:type="character">
    <w:name w:val="Balloon Text"/>
    <w:basedOn w:val="Style_3_ch"/>
    <w:link w:val="Style_38"/>
    <w:rPr>
      <w:rFonts w:ascii="Tahoma" w:hAnsi="Tahoma"/>
      <w:sz w:val="16"/>
    </w:rPr>
  </w:style>
  <w:style w:styleId="Style_39" w:type="paragraph">
    <w:name w:val="heading 2"/>
    <w:next w:val="Style_3"/>
    <w:link w:val="Style_39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5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8" Target="footer18.xml" Type="http://schemas.openxmlformats.org/officeDocument/2006/relationships/footer"/>
  <Relationship Id="rId16" Target="footer16.xml" Type="http://schemas.openxmlformats.org/officeDocument/2006/relationships/footer"/>
  <Relationship Id="rId11" Target="header11.xml" Type="http://schemas.openxmlformats.org/officeDocument/2006/relationships/header"/>
  <Relationship Id="rId30" Target="footer30.xml" Type="http://schemas.openxmlformats.org/officeDocument/2006/relationships/footer"/>
  <Relationship Id="rId12" Target="footer12.xml" Type="http://schemas.openxmlformats.org/officeDocument/2006/relationships/footer"/>
  <Relationship Id="rId36" Target="footer36.xml" Type="http://schemas.openxmlformats.org/officeDocument/2006/relationships/footer"/>
  <Relationship Id="rId42" Target="footer42.xml" Type="http://schemas.openxmlformats.org/officeDocument/2006/relationships/footer"/>
  <Relationship Id="rId1" Target="header1.xml" Type="http://schemas.openxmlformats.org/officeDocument/2006/relationships/header"/>
  <Relationship Id="rId31" Target="header31.xml" Type="http://schemas.openxmlformats.org/officeDocument/2006/relationships/header"/>
  <Relationship Id="rId27" Target="header27.xml" Type="http://schemas.openxmlformats.org/officeDocument/2006/relationships/header"/>
  <Relationship Id="rId46" Target="footer46.xml" Type="http://schemas.openxmlformats.org/officeDocument/2006/relationships/footer"/>
  <Relationship Id="rId13" Target="header13.xml" Type="http://schemas.openxmlformats.org/officeDocument/2006/relationships/header"/>
  <Relationship Id="rId32" Target="footer32.xml" Type="http://schemas.openxmlformats.org/officeDocument/2006/relationships/footer"/>
  <Relationship Id="rId54" Target="footer54.xml" Type="http://schemas.openxmlformats.org/officeDocument/2006/relationships/footer"/>
  <Relationship Id="rId3" Target="header3.xml" Type="http://schemas.openxmlformats.org/officeDocument/2006/relationships/header"/>
  <Relationship Id="rId21" Target="header21.xml" Type="http://schemas.openxmlformats.org/officeDocument/2006/relationships/header"/>
  <Relationship Id="rId48" Target="footer48.xml" Type="http://schemas.openxmlformats.org/officeDocument/2006/relationships/footer"/>
  <Relationship Id="rId38" Target="footer38.xml" Type="http://schemas.openxmlformats.org/officeDocument/2006/relationships/footer"/>
  <Relationship Id="rId53" Target="header53.xml" Type="http://schemas.openxmlformats.org/officeDocument/2006/relationships/header"/>
  <Relationship Id="rId29" Target="header29.xml" Type="http://schemas.openxmlformats.org/officeDocument/2006/relationships/header"/>
  <Relationship Id="rId41" Target="header41.xml" Type="http://schemas.openxmlformats.org/officeDocument/2006/relationships/header"/>
  <Relationship Id="rId10" Target="footer10.xml" Type="http://schemas.openxmlformats.org/officeDocument/2006/relationships/footer"/>
  <Relationship Id="rId61" Target="numbering.xml" Type="http://schemas.openxmlformats.org/officeDocument/2006/relationships/numbering"/>
  <Relationship Id="rId28" Target="footer28.xml" Type="http://schemas.openxmlformats.org/officeDocument/2006/relationships/footer"/>
  <Relationship Id="rId24" Target="footer24.xml" Type="http://schemas.openxmlformats.org/officeDocument/2006/relationships/footer"/>
  <Relationship Id="rId44" Target="footer44.xml" Type="http://schemas.openxmlformats.org/officeDocument/2006/relationships/footer"/>
  <Relationship Id="rId49" Target="header49.xml" Type="http://schemas.openxmlformats.org/officeDocument/2006/relationships/header"/>
  <Relationship Id="rId60" Target="theme/theme1.xml" Type="http://schemas.openxmlformats.org/officeDocument/2006/relationships/theme"/>
  <Relationship Id="rId2" Target="footer2.xml" Type="http://schemas.openxmlformats.org/officeDocument/2006/relationships/footer"/>
  <Relationship Id="rId35" Target="header35.xml" Type="http://schemas.openxmlformats.org/officeDocument/2006/relationships/header"/>
  <Relationship Id="rId8" Target="footer8.xml" Type="http://schemas.openxmlformats.org/officeDocument/2006/relationships/footer"/>
  <Relationship Id="rId59" Target="webSettings.xml" Type="http://schemas.openxmlformats.org/officeDocument/2006/relationships/webSettings"/>
  <Relationship Id="rId6" Target="footer6.xml" Type="http://schemas.openxmlformats.org/officeDocument/2006/relationships/footer"/>
  <Relationship Id="rId45" Target="header45.xml" Type="http://schemas.openxmlformats.org/officeDocument/2006/relationships/header"/>
  <Relationship Id="rId15" Target="header15.xml" Type="http://schemas.openxmlformats.org/officeDocument/2006/relationships/header"/>
  <Relationship Id="rId34" Target="footer34.xml" Type="http://schemas.openxmlformats.org/officeDocument/2006/relationships/footer"/>
  <Relationship Id="rId23" Target="header23.xml" Type="http://schemas.openxmlformats.org/officeDocument/2006/relationships/header"/>
  <Relationship Id="rId7" Target="header7.xml" Type="http://schemas.openxmlformats.org/officeDocument/2006/relationships/header"/>
  <Relationship Id="rId20" Target="footer20.xml" Type="http://schemas.openxmlformats.org/officeDocument/2006/relationships/footer"/>
  <Relationship Id="rId51" Target="header51.xml" Type="http://schemas.openxmlformats.org/officeDocument/2006/relationships/header"/>
  <Relationship Id="rId57" Target="styles.xml" Type="http://schemas.openxmlformats.org/officeDocument/2006/relationships/styles"/>
  <Relationship Id="rId50" Target="footer50.xml" Type="http://schemas.openxmlformats.org/officeDocument/2006/relationships/footer"/>
  <Relationship Id="rId14" Target="footer14.xml" Type="http://schemas.openxmlformats.org/officeDocument/2006/relationships/footer"/>
  <Relationship Id="rId26" Target="footer26.xml" Type="http://schemas.openxmlformats.org/officeDocument/2006/relationships/footer"/>
  <Relationship Id="rId43" Target="header43.xml" Type="http://schemas.openxmlformats.org/officeDocument/2006/relationships/header"/>
  <Relationship Id="rId33" Target="header33.xml" Type="http://schemas.openxmlformats.org/officeDocument/2006/relationships/header"/>
  <Relationship Id="rId47" Target="header47.xml" Type="http://schemas.openxmlformats.org/officeDocument/2006/relationships/header"/>
  <Relationship Id="rId39" Target="header39.xml" Type="http://schemas.openxmlformats.org/officeDocument/2006/relationships/header"/>
  <Relationship Id="rId56" Target="settings.xml" Type="http://schemas.openxmlformats.org/officeDocument/2006/relationships/settings"/>
  <Relationship Id="rId5" Target="header5.xml" Type="http://schemas.openxmlformats.org/officeDocument/2006/relationships/header"/>
  <Relationship Id="rId58" Target="stylesWithEffects.xml" Type="http://schemas.microsoft.com/office/2007/relationships/stylesWithEffects"/>
  <Relationship Id="rId40" Target="footer40.xml" Type="http://schemas.openxmlformats.org/officeDocument/2006/relationships/footer"/>
  <Relationship Id="rId17" Target="header17.xml" Type="http://schemas.openxmlformats.org/officeDocument/2006/relationships/header"/>
  <Relationship Id="rId19" Target="header19.xml" Type="http://schemas.openxmlformats.org/officeDocument/2006/relationships/header"/>
  <Relationship Id="rId55" Target="fontTable.xml" Type="http://schemas.openxmlformats.org/officeDocument/2006/relationships/fontTable"/>
  <Relationship Id="rId22" Target="footer22.xml" Type="http://schemas.openxmlformats.org/officeDocument/2006/relationships/footer"/>
  <Relationship Id="rId25" Target="header25.xml" Type="http://schemas.openxmlformats.org/officeDocument/2006/relationships/header"/>
  <Relationship Id="rId52" Target="footer52.xml" Type="http://schemas.openxmlformats.org/officeDocument/2006/relationships/footer"/>
  <Relationship Id="rId9" Target="header9.xml" Type="http://schemas.openxmlformats.org/officeDocument/2006/relationships/header"/>
  <Relationship Id="rId4" Target="footer4.xml" Type="http://schemas.openxmlformats.org/officeDocument/2006/relationships/footer"/>
  <Relationship Id="rId37" Target="header37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2026-07-30T10:59:38Z</dcterms:created>
  <dcterms:modified xsi:type="dcterms:W3CDTF">2026-07-31T10:46:19Z</dcterms:modified>
</cp:coreProperties>
</file>