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2D" w:rsidRPr="00F5142D" w:rsidRDefault="00F5142D" w:rsidP="00F5142D">
      <w:pPr>
        <w:pStyle w:val="1"/>
        <w:ind w:right="-427"/>
        <w:jc w:val="right"/>
      </w:pPr>
      <w:r w:rsidRPr="00F5142D">
        <w:t>Проект</w:t>
      </w:r>
    </w:p>
    <w:p w:rsidR="00F5142D" w:rsidRPr="00F5142D" w:rsidRDefault="00F5142D" w:rsidP="00F5142D">
      <w:pPr>
        <w:pStyle w:val="1"/>
        <w:jc w:val="center"/>
        <w:rPr>
          <w:caps/>
        </w:rPr>
      </w:pPr>
      <w:r w:rsidRPr="00F5142D">
        <w:rPr>
          <w:caps/>
        </w:rPr>
        <w:t>Повестка</w:t>
      </w:r>
    </w:p>
    <w:p w:rsidR="00F5142D" w:rsidRPr="00F5142D" w:rsidRDefault="00F5142D" w:rsidP="00F5142D">
      <w:pPr>
        <w:pStyle w:val="1"/>
        <w:ind w:right="-427"/>
        <w:jc w:val="right"/>
      </w:pPr>
      <w:r w:rsidRPr="00F5142D">
        <w:t xml:space="preserve">                  заседания Магнитогорского городского Собрания депутатов</w:t>
      </w:r>
      <w:r w:rsidRPr="00F5142D">
        <w:tab/>
      </w:r>
      <w:r w:rsidRPr="00F5142D">
        <w:tab/>
      </w:r>
      <w:r w:rsidRPr="00F5142D">
        <w:tab/>
      </w:r>
    </w:p>
    <w:p w:rsidR="00F5142D" w:rsidRPr="00F5142D" w:rsidRDefault="00F5142D" w:rsidP="00F5142D">
      <w:pPr>
        <w:pStyle w:val="1"/>
        <w:ind w:right="-427"/>
        <w:jc w:val="right"/>
      </w:pPr>
      <w:r w:rsidRPr="00F5142D">
        <w:t>28 мая 2024 года</w:t>
      </w:r>
    </w:p>
    <w:p w:rsidR="00F5142D" w:rsidRPr="00F5142D" w:rsidRDefault="00F5142D" w:rsidP="00F5142D"/>
    <w:tbl>
      <w:tblPr>
        <w:tblW w:w="55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6231"/>
        <w:gridCol w:w="1941"/>
        <w:gridCol w:w="2078"/>
      </w:tblGrid>
      <w:tr w:rsidR="00F5142D" w:rsidRPr="00F5142D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F3F3F3"/>
            <w:vAlign w:val="center"/>
          </w:tcPr>
          <w:p w:rsidR="00F5142D" w:rsidRPr="00F5142D" w:rsidRDefault="00F5142D" w:rsidP="007B7DBC">
            <w:pPr>
              <w:rPr>
                <w:b/>
                <w:bCs/>
                <w:i/>
                <w:iCs/>
              </w:rPr>
            </w:pPr>
            <w:r w:rsidRPr="00F5142D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5142D" w:rsidRPr="00F5142D" w:rsidRDefault="00F5142D" w:rsidP="007B7DBC">
            <w:pPr>
              <w:jc w:val="center"/>
              <w:rPr>
                <w:b/>
                <w:i/>
                <w:iCs/>
              </w:rPr>
            </w:pPr>
            <w:r w:rsidRPr="00F5142D">
              <w:rPr>
                <w:b/>
                <w:bCs/>
                <w:i/>
                <w:iCs/>
                <w:caps/>
              </w:rPr>
              <w:t>Наименование вопроса</w:t>
            </w:r>
          </w:p>
        </w:tc>
        <w:tc>
          <w:tcPr>
            <w:tcW w:w="910" w:type="pct"/>
            <w:shd w:val="clear" w:color="auto" w:fill="F3F3F3"/>
            <w:vAlign w:val="center"/>
          </w:tcPr>
          <w:p w:rsidR="00F5142D" w:rsidRPr="00F5142D" w:rsidRDefault="00F5142D" w:rsidP="007B7DBC">
            <w:pPr>
              <w:jc w:val="center"/>
              <w:rPr>
                <w:b/>
                <w:bCs/>
                <w:i/>
                <w:iCs/>
                <w:caps/>
              </w:rPr>
            </w:pPr>
            <w:r w:rsidRPr="00F5142D">
              <w:rPr>
                <w:b/>
                <w:bCs/>
                <w:i/>
                <w:iCs/>
                <w:caps/>
              </w:rPr>
              <w:t>Комиссия</w:t>
            </w:r>
          </w:p>
          <w:p w:rsidR="00F5142D" w:rsidRPr="00F5142D" w:rsidRDefault="00F5142D" w:rsidP="007B7DBC">
            <w:pPr>
              <w:jc w:val="center"/>
              <w:rPr>
                <w:b/>
                <w:i/>
                <w:iCs/>
              </w:rPr>
            </w:pPr>
            <w:r w:rsidRPr="00F5142D">
              <w:rPr>
                <w:b/>
                <w:bCs/>
                <w:i/>
                <w:iCs/>
              </w:rPr>
              <w:t>(Председатель)</w:t>
            </w:r>
          </w:p>
        </w:tc>
        <w:tc>
          <w:tcPr>
            <w:tcW w:w="974" w:type="pct"/>
            <w:shd w:val="clear" w:color="auto" w:fill="F3F3F3"/>
            <w:vAlign w:val="center"/>
          </w:tcPr>
          <w:p w:rsidR="00F5142D" w:rsidRPr="00F5142D" w:rsidRDefault="00F5142D" w:rsidP="007B7DBC">
            <w:pPr>
              <w:jc w:val="center"/>
              <w:rPr>
                <w:b/>
                <w:bCs/>
                <w:i/>
                <w:iCs/>
                <w:caps/>
              </w:rPr>
            </w:pPr>
            <w:r w:rsidRPr="00F5142D">
              <w:rPr>
                <w:b/>
                <w:bCs/>
                <w:i/>
                <w:iCs/>
                <w:caps/>
              </w:rPr>
              <w:t>Докладчик</w:t>
            </w:r>
          </w:p>
          <w:p w:rsidR="00F5142D" w:rsidRPr="00F5142D" w:rsidRDefault="00F5142D" w:rsidP="007B7DBC">
            <w:pPr>
              <w:jc w:val="center"/>
              <w:rPr>
                <w:b/>
                <w:i/>
                <w:iCs/>
              </w:rPr>
            </w:pPr>
            <w:r w:rsidRPr="00F5142D">
              <w:rPr>
                <w:b/>
                <w:bCs/>
                <w:i/>
                <w:iCs/>
              </w:rPr>
              <w:t>ответственный за подготовку вопроса от администрации</w:t>
            </w:r>
          </w:p>
        </w:tc>
      </w:tr>
      <w:tr w:rsidR="00F5142D" w:rsidRPr="00F5142D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F5142D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F5142D" w:rsidRDefault="00F5142D" w:rsidP="007B7DBC">
            <w:pPr>
              <w:jc w:val="both"/>
            </w:pPr>
            <w:r w:rsidRPr="00F5142D">
              <w:t>Об отчете об исполнении бюджета города Магнитогорска за 1 квартал 2024 года</w:t>
            </w:r>
          </w:p>
        </w:tc>
        <w:tc>
          <w:tcPr>
            <w:tcW w:w="910" w:type="pct"/>
            <w:shd w:val="clear" w:color="auto" w:fill="auto"/>
          </w:tcPr>
          <w:p w:rsidR="00F5142D" w:rsidRPr="00F5142D" w:rsidRDefault="00F5142D" w:rsidP="007B7DBC">
            <w:r w:rsidRPr="00F5142D">
              <w:t>Комиссия по бюджету</w:t>
            </w:r>
          </w:p>
          <w:p w:rsidR="00F5142D" w:rsidRPr="00F5142D" w:rsidRDefault="00F5142D" w:rsidP="007B7DBC">
            <w:pPr>
              <w:rPr>
                <w:b/>
              </w:rPr>
            </w:pPr>
            <w:proofErr w:type="spellStart"/>
            <w:r w:rsidRPr="00F5142D">
              <w:rPr>
                <w:b/>
              </w:rPr>
              <w:t>Довженок</w:t>
            </w:r>
            <w:proofErr w:type="spellEnd"/>
            <w:r w:rsidRPr="00F5142D">
              <w:rPr>
                <w:b/>
              </w:rPr>
              <w:t xml:space="preserve"> А.В.</w:t>
            </w:r>
          </w:p>
        </w:tc>
        <w:tc>
          <w:tcPr>
            <w:tcW w:w="974" w:type="pct"/>
            <w:shd w:val="clear" w:color="auto" w:fill="auto"/>
          </w:tcPr>
          <w:p w:rsidR="00F5142D" w:rsidRPr="00F5142D" w:rsidRDefault="00F5142D" w:rsidP="007B7DBC">
            <w:r w:rsidRPr="00F5142D">
              <w:t>Макарова А.Н.</w:t>
            </w:r>
            <w:r w:rsidRPr="00F5142D">
              <w:t>, заместитель главы города</w:t>
            </w:r>
          </w:p>
        </w:tc>
      </w:tr>
      <w:tr w:rsidR="00F5142D" w:rsidRPr="00F5142D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F5142D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F5142D" w:rsidRDefault="00F5142D" w:rsidP="007B7DBC">
            <w:pPr>
              <w:jc w:val="both"/>
            </w:pPr>
            <w:r w:rsidRPr="00F5142D">
              <w:t>Об информации о работе медицинских организаций города Магнитогорска</w:t>
            </w:r>
          </w:p>
        </w:tc>
        <w:tc>
          <w:tcPr>
            <w:tcW w:w="910" w:type="pct"/>
            <w:shd w:val="clear" w:color="auto" w:fill="auto"/>
          </w:tcPr>
          <w:p w:rsidR="00F5142D" w:rsidRPr="00F5142D" w:rsidRDefault="00F5142D" w:rsidP="007B7DBC">
            <w:r w:rsidRPr="00F5142D">
              <w:t xml:space="preserve">Комиссия по социальной политике </w:t>
            </w:r>
          </w:p>
          <w:p w:rsidR="00F5142D" w:rsidRPr="00F5142D" w:rsidRDefault="00F5142D" w:rsidP="007B7DBC">
            <w:pPr>
              <w:rPr>
                <w:b/>
              </w:rPr>
            </w:pPr>
            <w:proofErr w:type="spellStart"/>
            <w:r w:rsidRPr="00F5142D">
              <w:rPr>
                <w:b/>
              </w:rPr>
              <w:t>Кожаев</w:t>
            </w:r>
            <w:proofErr w:type="spellEnd"/>
            <w:r w:rsidRPr="00F5142D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F5142D" w:rsidRPr="00F5142D" w:rsidRDefault="00F5142D" w:rsidP="007B7DBC">
            <w:r w:rsidRPr="00F5142D">
              <w:t>Симонова Е.Н.</w:t>
            </w:r>
            <w:r w:rsidRPr="00F5142D">
              <w:t xml:space="preserve">, заместитель </w:t>
            </w:r>
          </w:p>
          <w:p w:rsidR="00F5142D" w:rsidRPr="00F5142D" w:rsidRDefault="00F5142D" w:rsidP="007B7DBC">
            <w:r w:rsidRPr="00F5142D">
              <w:rPr>
                <w:color w:val="333333"/>
                <w:shd w:val="clear" w:color="auto" w:fill="FFFFFF"/>
              </w:rPr>
              <w:t>директора ГКУЗ «ЦКДМО»</w:t>
            </w:r>
          </w:p>
        </w:tc>
      </w:tr>
      <w:tr w:rsidR="00F5142D" w:rsidRPr="00F5142D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F5142D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F5142D" w:rsidRDefault="00F5142D" w:rsidP="007B7DBC">
            <w:pPr>
              <w:jc w:val="both"/>
            </w:pPr>
            <w:r w:rsidRPr="00F5142D">
              <w:t>Об информации о подготовке летней оздоровительной кампании детей в 2024 году</w:t>
            </w:r>
          </w:p>
        </w:tc>
        <w:tc>
          <w:tcPr>
            <w:tcW w:w="910" w:type="pct"/>
            <w:shd w:val="clear" w:color="auto" w:fill="auto"/>
          </w:tcPr>
          <w:p w:rsidR="00F5142D" w:rsidRPr="00F5142D" w:rsidRDefault="00F5142D" w:rsidP="007B7DBC">
            <w:r w:rsidRPr="00F5142D">
              <w:t xml:space="preserve">Комиссия по социальной политике </w:t>
            </w:r>
          </w:p>
          <w:p w:rsidR="00F5142D" w:rsidRPr="00F5142D" w:rsidRDefault="00F5142D" w:rsidP="007B7DBC">
            <w:pPr>
              <w:rPr>
                <w:b/>
              </w:rPr>
            </w:pPr>
            <w:proofErr w:type="spellStart"/>
            <w:r w:rsidRPr="00F5142D">
              <w:rPr>
                <w:b/>
              </w:rPr>
              <w:t>Кожаев</w:t>
            </w:r>
            <w:proofErr w:type="spellEnd"/>
            <w:r w:rsidRPr="00F5142D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F5142D" w:rsidRPr="00F5142D" w:rsidRDefault="00F5142D" w:rsidP="007B7DBC">
            <w:r w:rsidRPr="00F5142D">
              <w:t>Сафонова Н.В.</w:t>
            </w:r>
            <w:r w:rsidRPr="00F5142D">
              <w:t>,</w:t>
            </w:r>
          </w:p>
          <w:p w:rsidR="00F5142D" w:rsidRPr="00F5142D" w:rsidRDefault="00F5142D" w:rsidP="007B7DBC">
            <w:r w:rsidRPr="00F5142D">
              <w:t>заместитель главы города,</w:t>
            </w:r>
          </w:p>
          <w:p w:rsidR="00F5142D" w:rsidRPr="00F5142D" w:rsidRDefault="00F5142D" w:rsidP="007B7DBC">
            <w:r w:rsidRPr="00F5142D">
              <w:t>Ушаков В.А.</w:t>
            </w:r>
            <w:r w:rsidRPr="00F5142D">
              <w:t>, директор МБУ «Отдых»</w:t>
            </w:r>
          </w:p>
          <w:p w:rsidR="00F5142D" w:rsidRPr="00F5142D" w:rsidRDefault="00F5142D" w:rsidP="007B7DBC">
            <w:r w:rsidRPr="00F5142D">
              <w:t>Закиров О.М.</w:t>
            </w:r>
            <w:r w:rsidRPr="00F5142D">
              <w:t>, д</w:t>
            </w:r>
            <w:r w:rsidRPr="00F5142D">
              <w:rPr>
                <w:color w:val="333333"/>
                <w:shd w:val="clear" w:color="auto" w:fill="FFFFFF"/>
              </w:rPr>
              <w:t>иректор ЧУДО ПАО "ММК" "ДООК"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Об информации о ходе исполнения Программы комплексного развития систем коммунальной инфраструктуры города Магнитогорска на 2016</w:t>
            </w:r>
            <w:r>
              <w:t>-</w:t>
            </w:r>
            <w:r w:rsidRPr="00B34FB2">
              <w:t>2025 годы, утвержденной решением Магнитогорского городского Собрания депутатов от 28 июня 2016 года №83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r w:rsidRPr="00B34FB2">
              <w:t>Комиссия по</w:t>
            </w:r>
            <w:r>
              <w:t xml:space="preserve"> г</w:t>
            </w:r>
            <w:r w:rsidRPr="00B34FB2">
              <w:t>ородскому хозяйству</w:t>
            </w:r>
          </w:p>
          <w:p w:rsidR="00F5142D" w:rsidRPr="00B34FB2" w:rsidRDefault="00F5142D" w:rsidP="007B7DBC">
            <w:pPr>
              <w:rPr>
                <w:b/>
              </w:rPr>
            </w:pPr>
            <w:proofErr w:type="spellStart"/>
            <w:r w:rsidRPr="00B34FB2">
              <w:rPr>
                <w:b/>
              </w:rPr>
              <w:t>Куряев</w:t>
            </w:r>
            <w:proofErr w:type="spellEnd"/>
            <w:r w:rsidRPr="00B34FB2">
              <w:rPr>
                <w:b/>
              </w:rPr>
              <w:t xml:space="preserve"> Д.В.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F5142D">
            <w:r w:rsidRPr="00B34FB2">
              <w:t>Богомолова В.В.</w:t>
            </w:r>
            <w:r>
              <w:t xml:space="preserve">, </w:t>
            </w:r>
            <w:proofErr w:type="spellStart"/>
            <w:r>
              <w:t>и.о</w:t>
            </w:r>
            <w:proofErr w:type="spellEnd"/>
            <w:r>
              <w:t>. начальника управления транспорта и коммунального хозяйства администрации города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 наименовании остановочных пунктов в городе Магнитогорске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r w:rsidRPr="00B34FB2">
              <w:t>Комиссия по</w:t>
            </w:r>
            <w:r>
              <w:t xml:space="preserve"> г</w:t>
            </w:r>
            <w:r w:rsidRPr="00B34FB2">
              <w:t>ородскому хозяйству</w:t>
            </w:r>
          </w:p>
          <w:p w:rsidR="00F5142D" w:rsidRPr="00B34FB2" w:rsidRDefault="00F5142D" w:rsidP="007B7DBC">
            <w:pPr>
              <w:rPr>
                <w:b/>
              </w:rPr>
            </w:pPr>
            <w:proofErr w:type="spellStart"/>
            <w:r w:rsidRPr="00B34FB2">
              <w:rPr>
                <w:b/>
              </w:rPr>
              <w:t>Куряев</w:t>
            </w:r>
            <w:proofErr w:type="spellEnd"/>
            <w:r w:rsidRPr="00B34FB2">
              <w:rPr>
                <w:b/>
              </w:rPr>
              <w:t xml:space="preserve"> Д.В.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r w:rsidRPr="00B34FB2">
              <w:t>Богомолова В.В.</w:t>
            </w:r>
            <w:r>
              <w:t xml:space="preserve">, </w:t>
            </w:r>
            <w:proofErr w:type="spellStart"/>
            <w:r>
              <w:t>и.о</w:t>
            </w:r>
            <w:proofErr w:type="spellEnd"/>
            <w:r>
              <w:t>. начальника управления транспорта и коммунального хозяйства</w:t>
            </w:r>
            <w:r>
              <w:t xml:space="preserve"> администрации города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 согласовании передачи в безвозмездное пользование Автономной некоммерческой организации «Хоккейный клуб «Металлург» муниципального имущества города Магнитогорска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pPr>
              <w:rPr>
                <w:b/>
              </w:rPr>
            </w:pPr>
            <w:r w:rsidRPr="00B34FB2">
              <w:t xml:space="preserve">Комиссия по муниципальной собственности </w:t>
            </w:r>
            <w:r w:rsidRPr="00B34FB2">
              <w:rPr>
                <w:b/>
              </w:rPr>
              <w:t>Король С.В.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Верховодова</w:t>
            </w:r>
            <w:proofErr w:type="spellEnd"/>
            <w:r w:rsidRPr="00B34FB2">
              <w:t xml:space="preserve"> Е.Г.</w:t>
            </w:r>
            <w:r>
              <w:t>, председатель комитета по управлению имуществом и земельными отношениями администрации города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 согласовании передачи в безвозмездное пользование Автономной спортивной некоммерческой организации «Академия хоккея «Металлург» муниципального имущества города Магнитогорска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r w:rsidRPr="00B34FB2">
              <w:t xml:space="preserve">Комиссия по муниципальной собственности </w:t>
            </w:r>
            <w:r w:rsidRPr="00B34FB2">
              <w:rPr>
                <w:b/>
              </w:rPr>
              <w:t>Король С.В.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Верховодова</w:t>
            </w:r>
            <w:proofErr w:type="spellEnd"/>
            <w:r w:rsidRPr="00B34FB2">
              <w:t xml:space="preserve"> Е.Г.</w:t>
            </w:r>
            <w:r>
              <w:t xml:space="preserve">, </w:t>
            </w:r>
            <w:r>
              <w:t>председатель комитета по управлению имуществом и земельными отношениями администрации города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 внесении изменений в Порядок взаимодействия органов местного самоуправления города Магнитогорска, муниципальных учреждений города Магнитогорска с организаторами добровольческой (волонтерской) деятельности, добровольческими (волонтерскими) организациями на территории города Магнитогорска, утвержденный Решением Магнитогорского городского Собрания депутатов от 23 июня 2020 года №89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r w:rsidRPr="00B34FB2">
              <w:t xml:space="preserve">Комиссия по социальной политике </w:t>
            </w:r>
          </w:p>
          <w:p w:rsidR="00F5142D" w:rsidRPr="00B34FB2" w:rsidRDefault="00F5142D" w:rsidP="007B7DBC">
            <w:pPr>
              <w:rPr>
                <w:b/>
              </w:rPr>
            </w:pPr>
            <w:proofErr w:type="spellStart"/>
            <w:r w:rsidRPr="00B34FB2">
              <w:rPr>
                <w:b/>
              </w:rPr>
              <w:t>Кожаев</w:t>
            </w:r>
            <w:proofErr w:type="spellEnd"/>
            <w:r w:rsidRPr="00B34FB2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Кожаев</w:t>
            </w:r>
            <w:proofErr w:type="spellEnd"/>
            <w:r w:rsidRPr="00B34FB2">
              <w:t xml:space="preserve"> Е.К.</w:t>
            </w:r>
            <w:r>
              <w:t>, председатель комиссии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tabs>
                <w:tab w:val="left" w:pos="1327"/>
              </w:tabs>
              <w:jc w:val="both"/>
            </w:pPr>
            <w:r w:rsidRPr="00B34FB2">
              <w:t>О внесении изменений в Положение о проведении открытого Турнира города Магнитогорска среди инвалидов по шашкам на кубок Магнитогорского городского Собрания депутатов, утвержденное Решением Магнитогорского городского Собрания депутатов от 21 февраля 2023 года №30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r w:rsidRPr="00B34FB2">
              <w:t xml:space="preserve">Комиссия по социальной политике </w:t>
            </w:r>
          </w:p>
          <w:p w:rsidR="00F5142D" w:rsidRPr="00B34FB2" w:rsidRDefault="00F5142D" w:rsidP="007B7DBC">
            <w:pPr>
              <w:rPr>
                <w:b/>
              </w:rPr>
            </w:pPr>
            <w:proofErr w:type="spellStart"/>
            <w:r w:rsidRPr="00B34FB2">
              <w:rPr>
                <w:b/>
              </w:rPr>
              <w:t>Кожаев</w:t>
            </w:r>
            <w:proofErr w:type="spellEnd"/>
            <w:r w:rsidRPr="00B34FB2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Кожаев</w:t>
            </w:r>
            <w:proofErr w:type="spellEnd"/>
            <w:r w:rsidRPr="00B34FB2">
              <w:t xml:space="preserve"> Е.К.</w:t>
            </w:r>
            <w:r>
              <w:t xml:space="preserve">, </w:t>
            </w:r>
            <w:r>
              <w:t>председатель комиссии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tabs>
                <w:tab w:val="left" w:pos="1327"/>
              </w:tabs>
              <w:jc w:val="both"/>
            </w:pPr>
            <w:r w:rsidRPr="00B34FB2">
              <w:t>О внесении изменений в Положение о создании условий для организации проведения независимой оценки качества условий оказания услуг организациями, расположенными на территории города Магнитогорска, утвержденное Решением Магнитогорского городского Собрания депутатов от 27 марта 2018 года №36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r w:rsidRPr="00B34FB2">
              <w:t xml:space="preserve">Комиссия по социальной политике </w:t>
            </w:r>
          </w:p>
          <w:p w:rsidR="00F5142D" w:rsidRPr="00B34FB2" w:rsidRDefault="00F5142D" w:rsidP="007B7DBC">
            <w:pPr>
              <w:rPr>
                <w:b/>
              </w:rPr>
            </w:pPr>
            <w:proofErr w:type="spellStart"/>
            <w:r w:rsidRPr="00B34FB2">
              <w:rPr>
                <w:b/>
              </w:rPr>
              <w:t>Кожаев</w:t>
            </w:r>
            <w:proofErr w:type="spellEnd"/>
            <w:r w:rsidRPr="00B34FB2">
              <w:rPr>
                <w:b/>
              </w:rPr>
              <w:t xml:space="preserve"> Е.К.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Зяблицев</w:t>
            </w:r>
            <w:proofErr w:type="spellEnd"/>
            <w:r w:rsidRPr="00B34FB2">
              <w:t xml:space="preserve"> В.И.</w:t>
            </w:r>
            <w:r>
              <w:t>, председатель Общественной палаты города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 внесении изменений в Порядок предоставления гражданам жилых помещений муниципального жилищного фонда коммерческого использования города Магнитогорска, утвержденный Решением Магнитогорского городского Собрания депутатов от 26 сентября 2017 года №122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pPr>
              <w:ind w:right="-103"/>
            </w:pPr>
            <w:r w:rsidRPr="00B34FB2">
              <w:t>Комиссия по законодательству</w:t>
            </w:r>
          </w:p>
          <w:p w:rsidR="00F5142D" w:rsidRPr="00B34FB2" w:rsidRDefault="00F5142D" w:rsidP="007B7DBC">
            <w:pPr>
              <w:ind w:right="-103"/>
              <w:rPr>
                <w:b/>
              </w:rPr>
            </w:pPr>
            <w:r w:rsidRPr="00B34FB2">
              <w:rPr>
                <w:b/>
              </w:rPr>
              <w:t>Иванов В.В.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Уржумова</w:t>
            </w:r>
            <w:proofErr w:type="spellEnd"/>
            <w:r w:rsidRPr="00B34FB2">
              <w:t xml:space="preserve"> Е.И.</w:t>
            </w:r>
            <w:r>
              <w:t>, начальник юридического отдела МГСД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 внесении изменения в пункт 13 Порядка принятия решения о применении к депутату Магнитогорского городского Собрания депутатов, главе города Магнитогорска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Федерации», утвержденного Решением Магнитогорского городского Собрания депутатов от 24 декабря 2019 года №180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pPr>
              <w:ind w:right="-103"/>
            </w:pPr>
            <w:r w:rsidRPr="00B34FB2">
              <w:t>Комиссия по законодательству</w:t>
            </w:r>
          </w:p>
          <w:p w:rsidR="00F5142D" w:rsidRPr="00B34FB2" w:rsidRDefault="00F5142D" w:rsidP="007B7DBC">
            <w:pPr>
              <w:ind w:right="-103"/>
              <w:rPr>
                <w:b/>
              </w:rPr>
            </w:pPr>
            <w:r w:rsidRPr="00B34FB2">
              <w:rPr>
                <w:b/>
              </w:rPr>
              <w:t>Иванов В.В.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Уржумова</w:t>
            </w:r>
            <w:proofErr w:type="spellEnd"/>
            <w:r w:rsidRPr="00B34FB2">
              <w:t xml:space="preserve"> Е.И.</w:t>
            </w:r>
            <w:r>
              <w:t xml:space="preserve">, </w:t>
            </w:r>
            <w:r>
              <w:t>начальник юридического отдела МГСД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F5142D" w:rsidRDefault="00F5142D" w:rsidP="007B7DBC">
            <w:pPr>
              <w:jc w:val="both"/>
            </w:pPr>
            <w:r w:rsidRPr="00B34FB2">
              <w:t>О внесении изменений в Регламент Магнитогорского городского Собрания депутатов, утвержденный Решением Магнитогорского городского Собрания депутатов от 23 декабря 2009 года №220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pPr>
              <w:rPr>
                <w:b/>
              </w:rPr>
            </w:pPr>
            <w:r w:rsidRPr="00B34FB2">
              <w:t xml:space="preserve">Комиссия по Регламенту </w:t>
            </w:r>
            <w:r w:rsidRPr="00B34FB2">
              <w:rPr>
                <w:b/>
              </w:rPr>
              <w:t>Токарев В.И.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proofErr w:type="spellStart"/>
            <w:r w:rsidRPr="00B34FB2">
              <w:t>Уржумова</w:t>
            </w:r>
            <w:proofErr w:type="spellEnd"/>
            <w:r w:rsidRPr="00B34FB2">
              <w:t xml:space="preserve"> Е.И.</w:t>
            </w:r>
            <w:r>
              <w:t xml:space="preserve">, </w:t>
            </w:r>
            <w:r>
              <w:t>начальник юридического отдела МГСД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2921" w:type="pct"/>
            <w:tcBorders>
              <w:bottom w:val="single" w:sz="4" w:space="0" w:color="auto"/>
            </w:tcBorders>
            <w:shd w:val="clear" w:color="auto" w:fill="auto"/>
          </w:tcPr>
          <w:p w:rsidR="00F5142D" w:rsidRPr="00B34FB2" w:rsidRDefault="00F5142D" w:rsidP="007B7DBC">
            <w:pPr>
              <w:jc w:val="both"/>
            </w:pPr>
            <w:r w:rsidRPr="00B34FB2">
              <w:t>О внесении изменений в Реестр наказов избирателей депутатам Магнитогорского городского Собрания депутатов на 2024 год, утвержденный Решением Магнитогорского городского Собрания депутатов от 31 октября 2023 года №167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>
            <w:pPr>
              <w:rPr>
                <w:b/>
              </w:rPr>
            </w:pPr>
            <w:r w:rsidRPr="00B34FB2">
              <w:t xml:space="preserve">Комиссия по Регламенту </w:t>
            </w:r>
            <w:r w:rsidRPr="00B34FB2">
              <w:rPr>
                <w:b/>
              </w:rPr>
              <w:t>Токарев В.И.</w:t>
            </w:r>
          </w:p>
        </w:tc>
        <w:tc>
          <w:tcPr>
            <w:tcW w:w="974" w:type="pct"/>
            <w:shd w:val="clear" w:color="auto" w:fill="auto"/>
          </w:tcPr>
          <w:p w:rsidR="00F5142D" w:rsidRPr="00B34FB2" w:rsidRDefault="00F5142D" w:rsidP="007B7DBC">
            <w:r w:rsidRPr="00B34FB2">
              <w:t>Токарев В.И.</w:t>
            </w:r>
            <w:r>
              <w:t>, председатель комиссии</w:t>
            </w:r>
          </w:p>
        </w:tc>
      </w:tr>
      <w:tr w:rsidR="00F5142D" w:rsidRPr="00B34FB2" w:rsidTr="007B7DBC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F5142D" w:rsidRPr="00B34FB2" w:rsidRDefault="00F5142D" w:rsidP="00F5142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921" w:type="pct"/>
            <w:shd w:val="clear" w:color="auto" w:fill="auto"/>
          </w:tcPr>
          <w:p w:rsidR="00F5142D" w:rsidRPr="00B34FB2" w:rsidRDefault="00F5142D" w:rsidP="007B7DBC">
            <w:pPr>
              <w:jc w:val="both"/>
              <w:rPr>
                <w:i/>
              </w:rPr>
            </w:pPr>
            <w:r w:rsidRPr="00B34FB2">
              <w:t xml:space="preserve">Разное.  </w:t>
            </w:r>
          </w:p>
        </w:tc>
        <w:tc>
          <w:tcPr>
            <w:tcW w:w="910" w:type="pct"/>
            <w:shd w:val="clear" w:color="auto" w:fill="auto"/>
          </w:tcPr>
          <w:p w:rsidR="00F5142D" w:rsidRPr="00B34FB2" w:rsidRDefault="00F5142D" w:rsidP="007B7DBC"/>
        </w:tc>
        <w:tc>
          <w:tcPr>
            <w:tcW w:w="974" w:type="pct"/>
            <w:shd w:val="clear" w:color="auto" w:fill="auto"/>
          </w:tcPr>
          <w:p w:rsidR="00F5142D" w:rsidRPr="00B34FB2" w:rsidRDefault="00F5142D" w:rsidP="007B7DBC"/>
        </w:tc>
      </w:tr>
    </w:tbl>
    <w:p w:rsidR="005401F2" w:rsidRDefault="005401F2" w:rsidP="00DA07CD">
      <w:bookmarkStart w:id="0" w:name="_GoBack"/>
      <w:bookmarkEnd w:id="0"/>
    </w:p>
    <w:sectPr w:rsidR="005401F2" w:rsidSect="00B34FB2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2C0C"/>
    <w:multiLevelType w:val="hybridMultilevel"/>
    <w:tmpl w:val="2A0687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D"/>
    <w:rsid w:val="005401F2"/>
    <w:rsid w:val="00DA07CD"/>
    <w:rsid w:val="00F5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B8F0"/>
  <w15:chartTrackingRefBased/>
  <w15:docId w15:val="{134EBAA2-3E53-46FA-A2D2-42AF8CE3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42D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4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2024-05-23T10:18:00Z</dcterms:created>
  <dcterms:modified xsi:type="dcterms:W3CDTF">2024-05-23T10:29:00Z</dcterms:modified>
</cp:coreProperties>
</file>