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91" w:rsidRDefault="00E74A91" w:rsidP="00E74A91">
      <w:pPr>
        <w:tabs>
          <w:tab w:val="left" w:pos="9921"/>
        </w:tabs>
        <w:ind w:right="27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</w:t>
      </w:r>
    </w:p>
    <w:p w:rsidR="00E74A91" w:rsidRDefault="00E74A91" w:rsidP="00E74A91">
      <w:pPr>
        <w:tabs>
          <w:tab w:val="left" w:pos="8114"/>
          <w:tab w:val="left" w:pos="9921"/>
        </w:tabs>
        <w:ind w:left="742" w:right="104" w:hanging="283"/>
        <w:jc w:val="both"/>
      </w:pPr>
      <w:r>
        <w:t>1 июня 2018 г. с 14.00 ч. до 18.00 ч.</w:t>
      </w:r>
    </w:p>
    <w:p w:rsidR="00E74A91" w:rsidRDefault="00E74A91" w:rsidP="00E74A91">
      <w:pPr>
        <w:tabs>
          <w:tab w:val="left" w:pos="8114"/>
          <w:tab w:val="left" w:pos="9921"/>
        </w:tabs>
        <w:ind w:left="742" w:right="104" w:hanging="283"/>
        <w:jc w:val="both"/>
      </w:pPr>
    </w:p>
    <w:p w:rsidR="00E74A91" w:rsidRDefault="00E74A91" w:rsidP="00E74A91">
      <w:pPr>
        <w:tabs>
          <w:tab w:val="left" w:pos="9921"/>
        </w:tabs>
        <w:ind w:left="318" w:right="388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В ТЕЧЕНИЕ МЕРОПРИЯТИЯ</w:t>
      </w:r>
    </w:p>
    <w:p w:rsidR="00E74A91" w:rsidRDefault="00E74A91" w:rsidP="00E74A91">
      <w:pPr>
        <w:tabs>
          <w:tab w:val="left" w:pos="9921"/>
        </w:tabs>
        <w:ind w:left="318" w:right="388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Работают выставки:</w:t>
      </w:r>
    </w:p>
    <w:p w:rsidR="00E74A91" w:rsidRDefault="00E74A91" w:rsidP="00E74A91">
      <w:pPr>
        <w:pStyle w:val="a3"/>
        <w:numPr>
          <w:ilvl w:val="0"/>
          <w:numId w:val="1"/>
        </w:numPr>
        <w:tabs>
          <w:tab w:val="left" w:pos="3270"/>
          <w:tab w:val="center" w:pos="4961"/>
        </w:tabs>
        <w:ind w:left="601" w:hanging="31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«По странам и континентам»</w:t>
      </w:r>
      <w:r>
        <w:rPr>
          <w:rFonts w:ascii="Times New Roman" w:hAnsi="Times New Roman"/>
        </w:rPr>
        <w:t xml:space="preserve"> выставка из собрания МКГ;</w:t>
      </w:r>
    </w:p>
    <w:p w:rsidR="00E74A91" w:rsidRDefault="00E74A91" w:rsidP="00E74A91">
      <w:pPr>
        <w:pStyle w:val="a3"/>
        <w:numPr>
          <w:ilvl w:val="0"/>
          <w:numId w:val="1"/>
        </w:numPr>
        <w:tabs>
          <w:tab w:val="left" w:pos="3270"/>
          <w:tab w:val="center" w:pos="4961"/>
        </w:tabs>
        <w:ind w:left="601" w:hanging="31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«Город и мы» </w:t>
      </w:r>
      <w:r>
        <w:rPr>
          <w:rFonts w:ascii="Times New Roman" w:hAnsi="Times New Roman"/>
        </w:rPr>
        <w:t xml:space="preserve">выставка </w:t>
      </w:r>
      <w:proofErr w:type="gramStart"/>
      <w:r>
        <w:rPr>
          <w:rFonts w:ascii="Times New Roman" w:hAnsi="Times New Roman"/>
        </w:rPr>
        <w:t>архитектурных проектов</w:t>
      </w:r>
      <w:proofErr w:type="gramEnd"/>
      <w:r>
        <w:rPr>
          <w:rFonts w:ascii="Times New Roman" w:hAnsi="Times New Roman"/>
        </w:rPr>
        <w:t xml:space="preserve"> ко дню города Магнитогорска и к 70-летию Магнитогорской городской организации «Союз архитекторов России»;</w:t>
      </w:r>
    </w:p>
    <w:p w:rsidR="00E74A91" w:rsidRDefault="00E74A91" w:rsidP="00E74A91">
      <w:pPr>
        <w:pStyle w:val="a3"/>
        <w:numPr>
          <w:ilvl w:val="0"/>
          <w:numId w:val="1"/>
        </w:numPr>
        <w:tabs>
          <w:tab w:val="left" w:pos="3270"/>
          <w:tab w:val="center" w:pos="4961"/>
        </w:tabs>
        <w:ind w:left="601" w:hanging="317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Циклы иллюстраций к поэмам</w:t>
      </w:r>
      <w:r>
        <w:rPr>
          <w:rFonts w:ascii="Times New Roman" w:hAnsi="Times New Roman"/>
          <w:b/>
          <w:bCs/>
        </w:rPr>
        <w:t xml:space="preserve"> «Слово о полку Игореве» и «Борис Годунов». </w:t>
      </w:r>
      <w:r>
        <w:rPr>
          <w:rFonts w:ascii="Times New Roman" w:hAnsi="Times New Roman"/>
          <w:bCs/>
        </w:rPr>
        <w:t xml:space="preserve">Выставка графики заслуженного художника России Юрия  </w:t>
      </w:r>
      <w:proofErr w:type="spellStart"/>
      <w:r>
        <w:rPr>
          <w:rFonts w:ascii="Times New Roman" w:hAnsi="Times New Roman"/>
          <w:bCs/>
        </w:rPr>
        <w:t>Люкшина</w:t>
      </w:r>
      <w:proofErr w:type="spellEnd"/>
      <w:r>
        <w:rPr>
          <w:rFonts w:ascii="Times New Roman" w:hAnsi="Times New Roman"/>
          <w:bCs/>
        </w:rPr>
        <w:t xml:space="preserve"> (г. Санкт-Петербург).</w:t>
      </w:r>
    </w:p>
    <w:p w:rsidR="00E74A91" w:rsidRDefault="00E74A91" w:rsidP="00E74A91">
      <w:pPr>
        <w:tabs>
          <w:tab w:val="left" w:pos="709"/>
        </w:tabs>
        <w:jc w:val="both"/>
        <w:rPr>
          <w:rFonts w:ascii="Times New Roman" w:hAnsi="Times New Roman"/>
        </w:rPr>
      </w:pPr>
    </w:p>
    <w:p w:rsidR="00E74A91" w:rsidRDefault="00E74A91" w:rsidP="00E74A91">
      <w:pPr>
        <w:tabs>
          <w:tab w:val="left" w:pos="709"/>
        </w:tabs>
        <w:ind w:left="176"/>
        <w:jc w:val="both"/>
        <w:rPr>
          <w:b/>
          <w:u w:val="single"/>
        </w:rPr>
      </w:pPr>
      <w:r>
        <w:rPr>
          <w:b/>
          <w:u w:val="single"/>
        </w:rPr>
        <w:t>1 ЭТАЖ правая сторона</w:t>
      </w:r>
    </w:p>
    <w:p w:rsidR="00E74A91" w:rsidRDefault="00E74A91" w:rsidP="00E74A91">
      <w:pPr>
        <w:tabs>
          <w:tab w:val="left" w:pos="513"/>
        </w:tabs>
        <w:overflowPunct w:val="0"/>
        <w:autoSpaceDE w:val="0"/>
        <w:autoSpaceDN w:val="0"/>
        <w:adjustRightInd w:val="0"/>
        <w:ind w:left="176"/>
        <w:jc w:val="both"/>
        <w:textAlignment w:val="baseline"/>
      </w:pPr>
      <w:r>
        <w:rPr>
          <w:b/>
          <w:u w:val="single"/>
        </w:rPr>
        <w:t>14.00-18.00</w:t>
      </w:r>
      <w:proofErr w:type="gramStart"/>
      <w:r>
        <w:rPr>
          <w:b/>
        </w:rPr>
        <w:t xml:space="preserve"> </w:t>
      </w:r>
      <w:r>
        <w:t>Р</w:t>
      </w:r>
      <w:proofErr w:type="gramEnd"/>
      <w:r>
        <w:t>аботает информационно-образовательный киоск.</w:t>
      </w:r>
      <w:r>
        <w:rPr>
          <w:b/>
        </w:rPr>
        <w:t xml:space="preserve"> </w:t>
      </w:r>
      <w:proofErr w:type="spellStart"/>
      <w:r>
        <w:t>Арт-практикум</w:t>
      </w:r>
      <w:proofErr w:type="spellEnd"/>
      <w:r>
        <w:t xml:space="preserve"> </w:t>
      </w:r>
      <w:r>
        <w:rPr>
          <w:b/>
        </w:rPr>
        <w:t xml:space="preserve">«Музей Людвига в Русском музее»  </w:t>
      </w:r>
    </w:p>
    <w:p w:rsidR="00E74A91" w:rsidRDefault="00E74A91" w:rsidP="00E74A91">
      <w:pPr>
        <w:tabs>
          <w:tab w:val="left" w:pos="709"/>
          <w:tab w:val="left" w:pos="851"/>
        </w:tabs>
        <w:ind w:left="176"/>
      </w:pPr>
      <w:r>
        <w:rPr>
          <w:b/>
          <w:u w:val="single"/>
        </w:rPr>
        <w:t>17.00-17.40</w:t>
      </w:r>
      <w:r>
        <w:t xml:space="preserve"> Экскурсия по выставке </w:t>
      </w:r>
      <w:r>
        <w:rPr>
          <w:b/>
        </w:rPr>
        <w:t>«Город и мы»</w:t>
      </w:r>
      <w:r>
        <w:t xml:space="preserve"> </w:t>
      </w:r>
    </w:p>
    <w:p w:rsidR="00E74A91" w:rsidRDefault="00E74A91" w:rsidP="00E74A91">
      <w:pPr>
        <w:ind w:left="176" w:right="476"/>
      </w:pPr>
    </w:p>
    <w:p w:rsidR="00E74A91" w:rsidRDefault="00E74A91" w:rsidP="00E74A91">
      <w:pPr>
        <w:tabs>
          <w:tab w:val="left" w:pos="9921"/>
        </w:tabs>
        <w:ind w:left="176" w:right="-2"/>
        <w:rPr>
          <w:b/>
          <w:u w:val="single"/>
        </w:rPr>
      </w:pPr>
      <w:r>
        <w:rPr>
          <w:b/>
          <w:u w:val="single"/>
        </w:rPr>
        <w:t>2 ЭТАЖ по центру</w:t>
      </w:r>
    </w:p>
    <w:p w:rsidR="00E74A91" w:rsidRDefault="00E74A91" w:rsidP="00E74A91">
      <w:pPr>
        <w:tabs>
          <w:tab w:val="left" w:pos="0"/>
          <w:tab w:val="left" w:pos="709"/>
          <w:tab w:val="left" w:pos="9921"/>
        </w:tabs>
        <w:ind w:left="176" w:right="-2"/>
        <w:rPr>
          <w:rFonts w:eastAsia="Calibri"/>
          <w:b/>
          <w:i/>
          <w:color w:val="000000"/>
          <w:lang w:eastAsia="en-US"/>
        </w:rPr>
      </w:pPr>
      <w:r>
        <w:rPr>
          <w:rFonts w:eastAsia="Calibri"/>
          <w:b/>
          <w:i/>
          <w:color w:val="000000"/>
          <w:lang w:eastAsia="en-US"/>
        </w:rPr>
        <w:t>Мастер-классы:</w:t>
      </w:r>
    </w:p>
    <w:p w:rsidR="00E74A91" w:rsidRDefault="00E74A91" w:rsidP="00E74A91">
      <w:pPr>
        <w:ind w:left="176"/>
        <w:jc w:val="both"/>
        <w:rPr>
          <w:rFonts w:eastAsia="Times New Roman"/>
          <w:shd w:val="clear" w:color="auto" w:fill="FFFFFF"/>
        </w:rPr>
      </w:pPr>
      <w:r>
        <w:rPr>
          <w:b/>
          <w:u w:val="single"/>
          <w:shd w:val="clear" w:color="auto" w:fill="FFFFFF"/>
        </w:rPr>
        <w:t>14.00-17.00</w:t>
      </w:r>
      <w:r>
        <w:rPr>
          <w:shd w:val="clear" w:color="auto" w:fill="FFFFFF"/>
        </w:rPr>
        <w:t xml:space="preserve"> Роспись и </w:t>
      </w:r>
      <w:proofErr w:type="spellStart"/>
      <w:r>
        <w:rPr>
          <w:shd w:val="clear" w:color="auto" w:fill="FFFFFF"/>
        </w:rPr>
        <w:t>декупаж</w:t>
      </w:r>
      <w:proofErr w:type="spellEnd"/>
      <w:r>
        <w:rPr>
          <w:shd w:val="clear" w:color="auto" w:fill="FFFFFF"/>
        </w:rPr>
        <w:t xml:space="preserve"> броши из дерева «Лето» </w:t>
      </w:r>
    </w:p>
    <w:p w:rsidR="00E74A91" w:rsidRDefault="00E74A91" w:rsidP="00E74A91">
      <w:pPr>
        <w:ind w:left="176"/>
        <w:jc w:val="both"/>
      </w:pPr>
      <w:r>
        <w:rPr>
          <w:b/>
          <w:u w:val="single"/>
        </w:rPr>
        <w:t>14.00-15.00, 16.00-18.00</w:t>
      </w:r>
      <w:r>
        <w:t xml:space="preserve"> Создание цветка из фетра </w:t>
      </w:r>
    </w:p>
    <w:p w:rsidR="00E74A91" w:rsidRDefault="00E74A91" w:rsidP="00E74A91">
      <w:pPr>
        <w:ind w:left="176"/>
        <w:jc w:val="both"/>
      </w:pPr>
      <w:r>
        <w:rPr>
          <w:b/>
          <w:u w:val="single"/>
        </w:rPr>
        <w:t>14.00-18.00</w:t>
      </w:r>
      <w:r>
        <w:t xml:space="preserve"> «Лотос» создание цветка в технике оригами </w:t>
      </w:r>
    </w:p>
    <w:p w:rsidR="00E74A91" w:rsidRDefault="00E74A91" w:rsidP="00E74A91">
      <w:pPr>
        <w:ind w:left="176"/>
        <w:jc w:val="both"/>
      </w:pPr>
      <w:r>
        <w:rPr>
          <w:b/>
          <w:u w:val="single"/>
        </w:rPr>
        <w:t>14.00-18.00</w:t>
      </w:r>
      <w:r>
        <w:t xml:space="preserve"> Мыловарение </w:t>
      </w:r>
    </w:p>
    <w:p w:rsidR="00E74A91" w:rsidRDefault="00E74A91" w:rsidP="00E74A91">
      <w:pPr>
        <w:ind w:left="176"/>
        <w:jc w:val="both"/>
      </w:pPr>
      <w:r>
        <w:rPr>
          <w:b/>
          <w:u w:val="single"/>
        </w:rPr>
        <w:t>14.00-18.00</w:t>
      </w:r>
      <w:r>
        <w:rPr>
          <w:b/>
        </w:rPr>
        <w:t xml:space="preserve"> </w:t>
      </w:r>
      <w:r>
        <w:t xml:space="preserve">«Моя первая монотипия» </w:t>
      </w:r>
    </w:p>
    <w:p w:rsidR="00E74A91" w:rsidRDefault="00E74A91" w:rsidP="00E74A91">
      <w:pPr>
        <w:tabs>
          <w:tab w:val="left" w:pos="9921"/>
        </w:tabs>
        <w:ind w:left="176" w:right="-2"/>
        <w:rPr>
          <w:b/>
          <w:u w:val="single"/>
        </w:rPr>
      </w:pPr>
    </w:p>
    <w:p w:rsidR="00E74A91" w:rsidRDefault="00E74A91" w:rsidP="00E74A91">
      <w:pPr>
        <w:tabs>
          <w:tab w:val="left" w:pos="9921"/>
        </w:tabs>
        <w:ind w:left="176" w:right="-2"/>
        <w:rPr>
          <w:b/>
          <w:u w:val="single"/>
        </w:rPr>
      </w:pPr>
      <w:r>
        <w:rPr>
          <w:b/>
          <w:u w:val="single"/>
        </w:rPr>
        <w:t>2 ЭТАЖ, левая сторона</w:t>
      </w:r>
    </w:p>
    <w:p w:rsidR="00E74A91" w:rsidRDefault="00E74A91" w:rsidP="00E74A91">
      <w:pPr>
        <w:tabs>
          <w:tab w:val="left" w:pos="0"/>
          <w:tab w:val="left" w:pos="709"/>
          <w:tab w:val="left" w:pos="9921"/>
        </w:tabs>
        <w:ind w:left="176" w:right="-2"/>
      </w:pPr>
      <w:r>
        <w:rPr>
          <w:b/>
          <w:u w:val="single"/>
        </w:rPr>
        <w:t>14.00-18.00</w:t>
      </w:r>
      <w:r>
        <w:t xml:space="preserve">   Детский уголок: раскраски, </w:t>
      </w:r>
      <w:proofErr w:type="spellStart"/>
      <w:r>
        <w:t>паззлы</w:t>
      </w:r>
      <w:proofErr w:type="spellEnd"/>
      <w:r>
        <w:t xml:space="preserve">, настольные игры, </w:t>
      </w:r>
      <w:proofErr w:type="spellStart"/>
      <w:r>
        <w:t>твистер</w:t>
      </w:r>
      <w:proofErr w:type="spellEnd"/>
    </w:p>
    <w:p w:rsidR="00E74A91" w:rsidRDefault="00E74A91" w:rsidP="00E74A91">
      <w:pPr>
        <w:tabs>
          <w:tab w:val="left" w:pos="720"/>
        </w:tabs>
        <w:ind w:left="176" w:right="475"/>
      </w:pPr>
    </w:p>
    <w:p w:rsidR="00E74A91" w:rsidRDefault="00E74A91" w:rsidP="00E74A91">
      <w:pPr>
        <w:tabs>
          <w:tab w:val="left" w:pos="9921"/>
        </w:tabs>
        <w:ind w:left="176" w:right="-2"/>
        <w:rPr>
          <w:b/>
        </w:rPr>
      </w:pPr>
      <w:r>
        <w:rPr>
          <w:b/>
          <w:u w:val="single"/>
        </w:rPr>
        <w:t>2 ЭТАЖ, правая сторона, рояль</w:t>
      </w:r>
    </w:p>
    <w:p w:rsidR="00E74A91" w:rsidRDefault="00E74A91" w:rsidP="00E74A91">
      <w:pPr>
        <w:tabs>
          <w:tab w:val="left" w:pos="0"/>
          <w:tab w:val="left" w:pos="709"/>
          <w:tab w:val="left" w:pos="9921"/>
        </w:tabs>
        <w:ind w:left="176" w:right="-2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u w:val="single"/>
          <w:lang w:eastAsia="en-US"/>
        </w:rPr>
        <w:t>14.00-18.00</w:t>
      </w:r>
      <w:r>
        <w:rPr>
          <w:rFonts w:eastAsia="Calibri"/>
          <w:b/>
          <w:color w:val="000000" w:themeColor="text1"/>
          <w:lang w:eastAsia="en-US"/>
        </w:rPr>
        <w:t xml:space="preserve">  </w:t>
      </w:r>
      <w:proofErr w:type="spellStart"/>
      <w:r>
        <w:rPr>
          <w:rFonts w:eastAsia="Calibri"/>
          <w:color w:val="000000" w:themeColor="text1"/>
          <w:lang w:eastAsia="en-US"/>
        </w:rPr>
        <w:t>Игра-квест</w:t>
      </w:r>
      <w:proofErr w:type="spellEnd"/>
      <w:r>
        <w:rPr>
          <w:rFonts w:eastAsia="Calibri"/>
          <w:color w:val="000000" w:themeColor="text1"/>
          <w:lang w:eastAsia="en-US"/>
        </w:rPr>
        <w:t xml:space="preserve"> музейное ориентирование по выставке «По странам и континентам» </w:t>
      </w:r>
    </w:p>
    <w:p w:rsidR="00E74A91" w:rsidRDefault="00E74A91" w:rsidP="00E74A91">
      <w:pPr>
        <w:tabs>
          <w:tab w:val="left" w:pos="720"/>
        </w:tabs>
        <w:ind w:left="176" w:right="475"/>
        <w:rPr>
          <w:rFonts w:eastAsia="Times New Roman"/>
        </w:rPr>
      </w:pPr>
      <w:r>
        <w:rPr>
          <w:b/>
          <w:u w:val="single"/>
        </w:rPr>
        <w:t>15.00-16.00</w:t>
      </w:r>
      <w:r>
        <w:t xml:space="preserve"> Лекция «Цвет в природе» </w:t>
      </w:r>
    </w:p>
    <w:p w:rsidR="00E74A91" w:rsidRDefault="00E74A91" w:rsidP="00E74A91">
      <w:pPr>
        <w:ind w:firstLine="176"/>
        <w:jc w:val="both"/>
        <w:rPr>
          <w:b/>
        </w:rPr>
      </w:pPr>
      <w:r>
        <w:rPr>
          <w:b/>
        </w:rPr>
        <w:t>Стоимость входного билета 1 июня 2018 г. на три выставки:</w:t>
      </w:r>
    </w:p>
    <w:p w:rsidR="00E74A91" w:rsidRDefault="00E74A91" w:rsidP="00E74A91">
      <w:pPr>
        <w:numPr>
          <w:ilvl w:val="0"/>
          <w:numId w:val="2"/>
        </w:numPr>
        <w:spacing w:after="0" w:line="240" w:lineRule="auto"/>
        <w:ind w:firstLine="176"/>
        <w:jc w:val="both"/>
      </w:pPr>
      <w:r>
        <w:lastRenderedPageBreak/>
        <w:t xml:space="preserve">100 рублей </w:t>
      </w:r>
    </w:p>
    <w:p w:rsidR="00E74A91" w:rsidRDefault="00E74A91" w:rsidP="00E74A91">
      <w:pPr>
        <w:numPr>
          <w:ilvl w:val="0"/>
          <w:numId w:val="2"/>
        </w:numPr>
        <w:spacing w:after="0" w:line="240" w:lineRule="auto"/>
        <w:ind w:firstLine="176"/>
        <w:jc w:val="both"/>
      </w:pPr>
      <w:r>
        <w:t>80 рублей для студентов и пенсионеров</w:t>
      </w:r>
    </w:p>
    <w:p w:rsidR="00E74A91" w:rsidRDefault="00E74A91" w:rsidP="00E74A91">
      <w:pPr>
        <w:numPr>
          <w:ilvl w:val="0"/>
          <w:numId w:val="2"/>
        </w:numPr>
        <w:spacing w:after="0" w:line="240" w:lineRule="auto"/>
        <w:ind w:firstLine="176"/>
        <w:jc w:val="both"/>
      </w:pPr>
      <w:r>
        <w:t>Бесплатно для детей до 16 лет.</w:t>
      </w:r>
    </w:p>
    <w:p w:rsidR="00E74A91" w:rsidRDefault="00E74A91" w:rsidP="00E74A91">
      <w:pPr>
        <w:ind w:left="720" w:firstLine="176"/>
        <w:jc w:val="both"/>
      </w:pPr>
    </w:p>
    <w:p w:rsidR="00E74A91" w:rsidRDefault="00E74A91" w:rsidP="00E74A91">
      <w:pPr>
        <w:tabs>
          <w:tab w:val="left" w:pos="1080"/>
          <w:tab w:val="left" w:pos="9921"/>
        </w:tabs>
        <w:ind w:right="-2" w:firstLine="176"/>
      </w:pPr>
      <w:r>
        <w:t>МАСТЕР-КЛАССЫ ОПЛАЧИВАЮТСЯ ОТДЕЛЬНО.</w:t>
      </w:r>
    </w:p>
    <w:p w:rsidR="000E7343" w:rsidRDefault="00E74A91" w:rsidP="00E74A91">
      <w:r>
        <w:t>Стоимость 30 – 100 руб.</w:t>
      </w:r>
    </w:p>
    <w:sectPr w:rsidR="000E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C6DB9"/>
    <w:multiLevelType w:val="hybridMultilevel"/>
    <w:tmpl w:val="08F611C6"/>
    <w:lvl w:ilvl="0" w:tplc="59C69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416E1"/>
    <w:multiLevelType w:val="hybridMultilevel"/>
    <w:tmpl w:val="26EEEDD6"/>
    <w:lvl w:ilvl="0" w:tplc="041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E74A91"/>
    <w:rsid w:val="000E7343"/>
    <w:rsid w:val="00E7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9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2018-05-31T06:44:00Z</dcterms:created>
  <dcterms:modified xsi:type="dcterms:W3CDTF">2018-05-31T06:45:00Z</dcterms:modified>
</cp:coreProperties>
</file>