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263" w:rsidRDefault="00337263" w:rsidP="00337263">
      <w:pPr>
        <w:ind w:left="4956" w:firstLine="708"/>
      </w:pPr>
      <w:r w:rsidRPr="00CA2855">
        <w:t>Утверждаю</w:t>
      </w:r>
    </w:p>
    <w:p w:rsidR="00337263" w:rsidRDefault="00337263" w:rsidP="00337263">
      <w:pPr>
        <w:ind w:left="4956" w:firstLine="708"/>
      </w:pPr>
    </w:p>
    <w:p w:rsidR="00337263" w:rsidRDefault="00337263" w:rsidP="00337263">
      <w:pPr>
        <w:ind w:left="4956" w:firstLine="708"/>
      </w:pPr>
      <w:r w:rsidRPr="00CA2855">
        <w:t>Директор  МБУК «МКГ»</w:t>
      </w:r>
    </w:p>
    <w:p w:rsidR="00337263" w:rsidRPr="00CA2855" w:rsidRDefault="00337263" w:rsidP="00337263">
      <w:pPr>
        <w:ind w:left="4956" w:firstLine="708"/>
      </w:pPr>
      <w:proofErr w:type="spellStart"/>
      <w:r w:rsidRPr="00CA2855">
        <w:t>__________________Кривошапко</w:t>
      </w:r>
      <w:proofErr w:type="spellEnd"/>
      <w:r w:rsidRPr="00CA2855">
        <w:t xml:space="preserve"> Ю. П.</w:t>
      </w:r>
    </w:p>
    <w:p w:rsidR="00337263" w:rsidRPr="00CA2855" w:rsidRDefault="00337263" w:rsidP="00337263">
      <w:pPr>
        <w:jc w:val="right"/>
      </w:pPr>
      <w:r w:rsidRPr="00CA2855">
        <w:t xml:space="preserve">                                                                                               </w:t>
      </w:r>
      <w:r>
        <w:t xml:space="preserve">                  </w:t>
      </w:r>
      <w:r w:rsidRPr="00CA2855">
        <w:t>«____»________________________2017 г.</w:t>
      </w:r>
    </w:p>
    <w:p w:rsidR="00337263" w:rsidRPr="00CA2855" w:rsidRDefault="00337263" w:rsidP="00337263"/>
    <w:p w:rsidR="00337263" w:rsidRPr="00CA2855" w:rsidRDefault="00337263" w:rsidP="00337263">
      <w:pPr>
        <w:jc w:val="center"/>
        <w:rPr>
          <w:sz w:val="28"/>
          <w:szCs w:val="28"/>
        </w:rPr>
      </w:pPr>
    </w:p>
    <w:p w:rsidR="00337263" w:rsidRPr="00FD263D" w:rsidRDefault="00337263" w:rsidP="00337263"/>
    <w:p w:rsidR="00337263" w:rsidRPr="00FD263D" w:rsidRDefault="00337263" w:rsidP="00337263">
      <w:pPr>
        <w:rPr>
          <w:sz w:val="28"/>
          <w:szCs w:val="28"/>
        </w:rPr>
      </w:pPr>
    </w:p>
    <w:p w:rsidR="00337263" w:rsidRPr="00FD263D" w:rsidRDefault="00337263" w:rsidP="00337263">
      <w:pPr>
        <w:jc w:val="center"/>
        <w:rPr>
          <w:b/>
          <w:sz w:val="28"/>
          <w:szCs w:val="28"/>
        </w:rPr>
      </w:pPr>
      <w:r w:rsidRPr="00FD263D">
        <w:rPr>
          <w:b/>
          <w:sz w:val="28"/>
          <w:szCs w:val="28"/>
        </w:rPr>
        <w:t>ПОЛОЖЕНИЕ</w:t>
      </w:r>
    </w:p>
    <w:p w:rsidR="001F216C" w:rsidRDefault="00337263" w:rsidP="001F216C">
      <w:pPr>
        <w:jc w:val="center"/>
        <w:rPr>
          <w:b/>
          <w:sz w:val="28"/>
          <w:szCs w:val="28"/>
        </w:rPr>
      </w:pPr>
      <w:r w:rsidRPr="00FD263D">
        <w:rPr>
          <w:b/>
          <w:sz w:val="28"/>
          <w:szCs w:val="28"/>
        </w:rPr>
        <w:t>о проведении</w:t>
      </w:r>
    </w:p>
    <w:p w:rsidR="00337263" w:rsidRPr="00FD263D" w:rsidRDefault="001F216C" w:rsidP="001F2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Городской</w:t>
      </w:r>
      <w:r w:rsidR="00337263" w:rsidRPr="00FD263D">
        <w:rPr>
          <w:b/>
          <w:sz w:val="28"/>
          <w:szCs w:val="28"/>
        </w:rPr>
        <w:t xml:space="preserve"> выставки</w:t>
      </w:r>
      <w:r w:rsidR="0033726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самодеятельного творчества </w:t>
      </w:r>
    </w:p>
    <w:p w:rsidR="00337263" w:rsidRPr="00FD263D" w:rsidRDefault="00337263" w:rsidP="00337263">
      <w:pPr>
        <w:jc w:val="both"/>
        <w:rPr>
          <w:b/>
          <w:sz w:val="28"/>
          <w:szCs w:val="28"/>
        </w:rPr>
      </w:pPr>
    </w:p>
    <w:p w:rsidR="00337263" w:rsidRPr="00FD263D" w:rsidRDefault="00337263" w:rsidP="00337263">
      <w:pPr>
        <w:jc w:val="both"/>
        <w:rPr>
          <w:b/>
        </w:rPr>
      </w:pPr>
    </w:p>
    <w:p w:rsidR="00337263" w:rsidRPr="00FD263D" w:rsidRDefault="00337263" w:rsidP="00337263">
      <w:pPr>
        <w:jc w:val="both"/>
        <w:rPr>
          <w:b/>
        </w:rPr>
      </w:pPr>
      <w:r w:rsidRPr="00FD263D">
        <w:rPr>
          <w:b/>
        </w:rPr>
        <w:t>1. Общие положения</w:t>
      </w:r>
    </w:p>
    <w:p w:rsidR="00337263" w:rsidRPr="00FD263D" w:rsidRDefault="00FD0AFF" w:rsidP="00337263">
      <w:pPr>
        <w:pStyle w:val="a5"/>
        <w:ind w:left="0" w:firstLine="313"/>
        <w:jc w:val="both"/>
      </w:pPr>
      <w:r>
        <w:t>Городская выставка самодеятельного творчеств</w:t>
      </w:r>
      <w:r w:rsidRPr="00586317">
        <w:t>а</w:t>
      </w:r>
      <w:r w:rsidR="00337263" w:rsidRPr="00586317">
        <w:t xml:space="preserve"> </w:t>
      </w:r>
      <w:r w:rsidR="00586317" w:rsidRPr="00586317">
        <w:rPr>
          <w:rStyle w:val="apple-converted-space"/>
          <w:color w:val="000000"/>
        </w:rPr>
        <w:t> </w:t>
      </w:r>
      <w:r w:rsidR="00586317" w:rsidRPr="00586317">
        <w:rPr>
          <w:color w:val="000000"/>
        </w:rPr>
        <w:t>проводится с целью развития народного творчества, являющегося важнейшей частью культуры, привлечения к занятию изобразительным и декоративно-прикладным искусством жителей города, пропаганды лучших достижений народных художников и мастеров.</w:t>
      </w:r>
      <w:r w:rsidR="0072505F">
        <w:rPr>
          <w:color w:val="000000"/>
        </w:rPr>
        <w:t xml:space="preserve"> Выставку самодеятельного творчества планируется проводить в Магнитогорской картинной галерее 1 раз в два года.</w:t>
      </w:r>
    </w:p>
    <w:p w:rsidR="00337263" w:rsidRPr="00FD263D" w:rsidRDefault="00337263" w:rsidP="00337263">
      <w:pPr>
        <w:rPr>
          <w:b/>
        </w:rPr>
      </w:pPr>
    </w:p>
    <w:p w:rsidR="00337263" w:rsidRPr="00FD263D" w:rsidRDefault="00337263" w:rsidP="00337263">
      <w:pPr>
        <w:rPr>
          <w:b/>
        </w:rPr>
      </w:pPr>
      <w:r w:rsidRPr="00FD263D">
        <w:rPr>
          <w:b/>
        </w:rPr>
        <w:t>Цели:</w:t>
      </w:r>
    </w:p>
    <w:p w:rsidR="00337263" w:rsidRPr="00FD263D" w:rsidRDefault="00337263" w:rsidP="00337263">
      <w:pPr>
        <w:jc w:val="both"/>
      </w:pPr>
      <w:r w:rsidRPr="00FD263D">
        <w:t xml:space="preserve">- создание творческого пространства, способствующего художественному взаимодействию и общению художников </w:t>
      </w:r>
      <w:proofErr w:type="gramStart"/>
      <w:r w:rsidRPr="00FD263D">
        <w:t>г</w:t>
      </w:r>
      <w:proofErr w:type="gramEnd"/>
      <w:r w:rsidRPr="00FD263D">
        <w:t>. Магнитогорска;</w:t>
      </w:r>
    </w:p>
    <w:p w:rsidR="00337263" w:rsidRDefault="00337263" w:rsidP="00337263">
      <w:pPr>
        <w:jc w:val="both"/>
      </w:pPr>
      <w:r w:rsidRPr="00FD263D">
        <w:t>- привлечение потенциальной несистемной аудитории</w:t>
      </w:r>
      <w:r>
        <w:t xml:space="preserve"> к деятельности Магнитогорской картинной галереи.</w:t>
      </w:r>
    </w:p>
    <w:p w:rsidR="00337263" w:rsidRDefault="00337263" w:rsidP="00337263">
      <w:pPr>
        <w:rPr>
          <w:b/>
        </w:rPr>
      </w:pPr>
    </w:p>
    <w:p w:rsidR="00337263" w:rsidRPr="005565EA" w:rsidRDefault="00337263" w:rsidP="00337263">
      <w:pPr>
        <w:rPr>
          <w:b/>
        </w:rPr>
      </w:pPr>
      <w:r>
        <w:rPr>
          <w:b/>
        </w:rPr>
        <w:t>З</w:t>
      </w:r>
      <w:r w:rsidRPr="005565EA">
        <w:rPr>
          <w:b/>
        </w:rPr>
        <w:t>адачи:</w:t>
      </w:r>
    </w:p>
    <w:p w:rsidR="00337263" w:rsidRDefault="00337263" w:rsidP="00337263">
      <w:pPr>
        <w:jc w:val="both"/>
      </w:pPr>
      <w:r>
        <w:t>- обмен творческим опытом;</w:t>
      </w:r>
    </w:p>
    <w:p w:rsidR="00337263" w:rsidRDefault="00E15209" w:rsidP="00337263">
      <w:pPr>
        <w:jc w:val="both"/>
      </w:pPr>
      <w:r w:rsidRPr="00E15209">
        <w:rPr>
          <w:color w:val="262626"/>
          <w:shd w:val="clear" w:color="auto" w:fill="FFFFFF"/>
        </w:rPr>
        <w:t>- популяризация различных жанров самодеятельного народного художественного и декоративно-прикладного творчества среди широких слоев населения;</w:t>
      </w:r>
    </w:p>
    <w:p w:rsidR="00337263" w:rsidRPr="00A77529" w:rsidRDefault="00337263" w:rsidP="00337263">
      <w:pPr>
        <w:jc w:val="both"/>
      </w:pPr>
      <w:r>
        <w:t>- расширение круга ценителей изобразительного искусства.</w:t>
      </w:r>
    </w:p>
    <w:p w:rsidR="00337263" w:rsidRDefault="00337263" w:rsidP="00337263">
      <w:pPr>
        <w:rPr>
          <w:b/>
        </w:rPr>
      </w:pPr>
    </w:p>
    <w:p w:rsidR="00337263" w:rsidRDefault="00337263" w:rsidP="00337263">
      <w:pPr>
        <w:rPr>
          <w:b/>
        </w:rPr>
      </w:pPr>
      <w:r>
        <w:rPr>
          <w:b/>
        </w:rPr>
        <w:t>2. Условия участия в выставке:</w:t>
      </w:r>
    </w:p>
    <w:p w:rsidR="00337263" w:rsidRDefault="00337263" w:rsidP="00337263">
      <w:pPr>
        <w:jc w:val="both"/>
        <w:rPr>
          <w:b/>
        </w:rPr>
      </w:pPr>
    </w:p>
    <w:p w:rsidR="00337263" w:rsidRPr="00E15209" w:rsidRDefault="00337263" w:rsidP="00E15209">
      <w:pPr>
        <w:jc w:val="both"/>
      </w:pPr>
      <w:r>
        <w:rPr>
          <w:b/>
        </w:rPr>
        <w:t>2.1. К участию в выставке</w:t>
      </w:r>
      <w:r w:rsidR="00E15209">
        <w:rPr>
          <w:b/>
        </w:rPr>
        <w:t xml:space="preserve"> приглашаются</w:t>
      </w:r>
      <w:r>
        <w:rPr>
          <w:b/>
        </w:rPr>
        <w:t xml:space="preserve"> </w:t>
      </w:r>
      <w:r w:rsidR="00E15209">
        <w:rPr>
          <w:color w:val="000000"/>
        </w:rPr>
        <w:t>самодеятельные</w:t>
      </w:r>
      <w:r w:rsidR="00E15209" w:rsidRPr="00E15209">
        <w:rPr>
          <w:color w:val="000000"/>
        </w:rPr>
        <w:t xml:space="preserve"> художники и мастера изобразительного и декоративно-прикладного искусства, не имеющие специального художественного образования.</w:t>
      </w:r>
    </w:p>
    <w:p w:rsidR="00337263" w:rsidRDefault="00337263" w:rsidP="00337263">
      <w:pPr>
        <w:jc w:val="both"/>
      </w:pPr>
    </w:p>
    <w:p w:rsidR="00337263" w:rsidRPr="00D9017C" w:rsidRDefault="00337263" w:rsidP="00337263">
      <w:pPr>
        <w:jc w:val="both"/>
        <w:rPr>
          <w:b/>
        </w:rPr>
      </w:pPr>
      <w:r>
        <w:rPr>
          <w:b/>
        </w:rPr>
        <w:t>2</w:t>
      </w:r>
      <w:r w:rsidRPr="00D9017C">
        <w:rPr>
          <w:b/>
        </w:rPr>
        <w:t>.2. Участники выставки должны</w:t>
      </w:r>
      <w:r>
        <w:rPr>
          <w:b/>
        </w:rPr>
        <w:t>:</w:t>
      </w:r>
    </w:p>
    <w:p w:rsidR="00337263" w:rsidRDefault="00337263" w:rsidP="00337263">
      <w:pPr>
        <w:pStyle w:val="a3"/>
        <w:rPr>
          <w:sz w:val="24"/>
        </w:rPr>
      </w:pPr>
      <w:r>
        <w:rPr>
          <w:sz w:val="24"/>
        </w:rPr>
        <w:t>- своевременно подать заявку на участие в выставке  для работы выставкома по специальной форме (</w:t>
      </w:r>
      <w:proofErr w:type="gramStart"/>
      <w:r>
        <w:rPr>
          <w:sz w:val="24"/>
        </w:rPr>
        <w:t>см</w:t>
      </w:r>
      <w:proofErr w:type="gramEnd"/>
      <w:r>
        <w:rPr>
          <w:sz w:val="24"/>
        </w:rPr>
        <w:t xml:space="preserve">. приложение); </w:t>
      </w:r>
    </w:p>
    <w:p w:rsidR="00337263" w:rsidRDefault="00337263" w:rsidP="00337263">
      <w:pPr>
        <w:pStyle w:val="a3"/>
        <w:rPr>
          <w:sz w:val="24"/>
        </w:rPr>
      </w:pPr>
      <w:r>
        <w:rPr>
          <w:sz w:val="24"/>
        </w:rPr>
        <w:t>- оказать помощь в монтаже выставки;</w:t>
      </w:r>
    </w:p>
    <w:p w:rsidR="00337263" w:rsidRDefault="00337263" w:rsidP="00337263">
      <w:pPr>
        <w:pStyle w:val="a3"/>
        <w:rPr>
          <w:sz w:val="24"/>
        </w:rPr>
      </w:pPr>
      <w:r w:rsidRPr="00D52346">
        <w:rPr>
          <w:b/>
          <w:color w:val="000000" w:themeColor="text1"/>
          <w:sz w:val="24"/>
        </w:rPr>
        <w:t>-</w:t>
      </w:r>
      <w:r w:rsidR="008817DC">
        <w:rPr>
          <w:b/>
          <w:color w:val="000000" w:themeColor="text1"/>
          <w:sz w:val="24"/>
        </w:rPr>
        <w:t xml:space="preserve"> </w:t>
      </w:r>
      <w:r w:rsidRPr="00FD263D">
        <w:rPr>
          <w:color w:val="000000" w:themeColor="text1"/>
          <w:sz w:val="24"/>
        </w:rPr>
        <w:t>внести</w:t>
      </w:r>
      <w:r>
        <w:rPr>
          <w:b/>
          <w:color w:val="000000" w:themeColor="text1"/>
          <w:sz w:val="24"/>
        </w:rPr>
        <w:t xml:space="preserve"> </w:t>
      </w:r>
      <w:r w:rsidRPr="00D52346">
        <w:rPr>
          <w:sz w:val="24"/>
        </w:rPr>
        <w:t>обязательный</w:t>
      </w:r>
      <w:r>
        <w:rPr>
          <w:sz w:val="24"/>
        </w:rPr>
        <w:t xml:space="preserve"> взнос в размере 2</w:t>
      </w:r>
      <w:r w:rsidRPr="00260BDC">
        <w:rPr>
          <w:sz w:val="24"/>
        </w:rPr>
        <w:t>00</w:t>
      </w:r>
      <w:r>
        <w:rPr>
          <w:sz w:val="24"/>
        </w:rPr>
        <w:t xml:space="preserve"> рублей (взносы идут на печать афиш</w:t>
      </w:r>
      <w:r w:rsidR="00E15209">
        <w:rPr>
          <w:sz w:val="24"/>
        </w:rPr>
        <w:t>и</w:t>
      </w:r>
      <w:r>
        <w:rPr>
          <w:sz w:val="24"/>
        </w:rPr>
        <w:t xml:space="preserve">, баннера, пригласительных билетов на торжественное </w:t>
      </w:r>
      <w:r w:rsidR="00E15209">
        <w:rPr>
          <w:sz w:val="24"/>
        </w:rPr>
        <w:t>открытие, издание буклета выставки</w:t>
      </w:r>
      <w:r>
        <w:rPr>
          <w:sz w:val="24"/>
        </w:rPr>
        <w:t>).</w:t>
      </w:r>
    </w:p>
    <w:p w:rsidR="00337263" w:rsidRDefault="00337263" w:rsidP="00337263">
      <w:pPr>
        <w:jc w:val="both"/>
        <w:rPr>
          <w:b/>
        </w:rPr>
      </w:pPr>
    </w:p>
    <w:p w:rsidR="00337263" w:rsidRDefault="00337263" w:rsidP="00337263">
      <w:pPr>
        <w:jc w:val="both"/>
        <w:rPr>
          <w:b/>
        </w:rPr>
      </w:pPr>
      <w:r>
        <w:rPr>
          <w:b/>
        </w:rPr>
        <w:t>3. Сроки и порядок проведения выставки:</w:t>
      </w:r>
    </w:p>
    <w:p w:rsidR="00337263" w:rsidRDefault="00337263" w:rsidP="00337263">
      <w:pPr>
        <w:jc w:val="both"/>
      </w:pPr>
      <w:r w:rsidRPr="00241C6E">
        <w:t>Выставка проводится Магнитогорской картинной галере</w:t>
      </w:r>
      <w:r>
        <w:t>ей</w:t>
      </w:r>
      <w:r w:rsidRPr="00241C6E">
        <w:t xml:space="preserve">. </w:t>
      </w:r>
    </w:p>
    <w:p w:rsidR="00337263" w:rsidRDefault="00337263" w:rsidP="00337263">
      <w:pPr>
        <w:jc w:val="both"/>
      </w:pPr>
      <w:r>
        <w:t xml:space="preserve">Период экспонирования с </w:t>
      </w:r>
      <w:r w:rsidR="00287F88">
        <w:t>22.09</w:t>
      </w:r>
      <w:r>
        <w:t>.2017г.</w:t>
      </w:r>
      <w:r w:rsidR="00287F88">
        <w:t xml:space="preserve"> по 21.10</w:t>
      </w:r>
      <w:r>
        <w:t>.2017г.</w:t>
      </w:r>
    </w:p>
    <w:p w:rsidR="00337263" w:rsidRPr="006A2DAB" w:rsidRDefault="00337263" w:rsidP="00337263">
      <w:pPr>
        <w:jc w:val="both"/>
        <w:rPr>
          <w:b/>
        </w:rPr>
      </w:pPr>
      <w:r w:rsidRPr="00241C6E">
        <w:t>Планируемая дата открытия –</w:t>
      </w:r>
      <w:r w:rsidR="00287F88">
        <w:t xml:space="preserve"> 22 сентября 2017 г. в 17</w:t>
      </w:r>
      <w:r>
        <w:t>.00ч.</w:t>
      </w:r>
    </w:p>
    <w:p w:rsidR="00337263" w:rsidRDefault="00337263" w:rsidP="00337263">
      <w:pPr>
        <w:jc w:val="both"/>
        <w:rPr>
          <w:b/>
        </w:rPr>
      </w:pPr>
    </w:p>
    <w:p w:rsidR="005A35BE" w:rsidRDefault="00337263" w:rsidP="00337263">
      <w:pPr>
        <w:pStyle w:val="a3"/>
        <w:rPr>
          <w:sz w:val="24"/>
          <w:szCs w:val="24"/>
        </w:rPr>
      </w:pPr>
      <w:r>
        <w:rPr>
          <w:b/>
          <w:sz w:val="24"/>
          <w:szCs w:val="24"/>
        </w:rPr>
        <w:t>3</w:t>
      </w:r>
      <w:r w:rsidRPr="00D52346">
        <w:rPr>
          <w:b/>
          <w:sz w:val="24"/>
          <w:szCs w:val="24"/>
        </w:rPr>
        <w:t xml:space="preserve">.1. </w:t>
      </w:r>
      <w:r w:rsidR="005A35BE">
        <w:rPr>
          <w:b/>
          <w:sz w:val="24"/>
          <w:szCs w:val="24"/>
        </w:rPr>
        <w:t xml:space="preserve">  </w:t>
      </w:r>
      <w:r w:rsidR="00DD7D61">
        <w:rPr>
          <w:sz w:val="24"/>
          <w:szCs w:val="24"/>
        </w:rPr>
        <w:t>С 15</w:t>
      </w:r>
      <w:r w:rsidR="00287F88">
        <w:rPr>
          <w:sz w:val="24"/>
          <w:szCs w:val="24"/>
        </w:rPr>
        <w:t xml:space="preserve"> сентября</w:t>
      </w:r>
      <w:r w:rsidRPr="00D52346">
        <w:rPr>
          <w:sz w:val="24"/>
          <w:szCs w:val="24"/>
        </w:rPr>
        <w:t xml:space="preserve"> 2017 г. по </w:t>
      </w:r>
      <w:r w:rsidR="00DD7D61">
        <w:rPr>
          <w:sz w:val="24"/>
          <w:szCs w:val="24"/>
        </w:rPr>
        <w:t>19</w:t>
      </w:r>
      <w:r w:rsidR="00287F88">
        <w:rPr>
          <w:sz w:val="24"/>
          <w:szCs w:val="24"/>
        </w:rPr>
        <w:t xml:space="preserve"> сентября</w:t>
      </w:r>
      <w:r w:rsidRPr="00D52346">
        <w:rPr>
          <w:sz w:val="24"/>
          <w:szCs w:val="24"/>
        </w:rPr>
        <w:t xml:space="preserve"> 2017 г. – подача заявок на участие в выставке</w:t>
      </w:r>
      <w:r w:rsidR="00287F88">
        <w:rPr>
          <w:sz w:val="24"/>
          <w:szCs w:val="24"/>
        </w:rPr>
        <w:t>. 19 сентября</w:t>
      </w:r>
      <w:r w:rsidRPr="00D52346">
        <w:rPr>
          <w:sz w:val="24"/>
          <w:szCs w:val="24"/>
        </w:rPr>
        <w:t xml:space="preserve"> проведение выставочного комитета по отбору художественных произведений. </w:t>
      </w:r>
    </w:p>
    <w:p w:rsidR="005A35BE" w:rsidRPr="008B38E3" w:rsidRDefault="005A35BE" w:rsidP="005A35BE">
      <w:pPr>
        <w:pStyle w:val="a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t>Прием работ</w:t>
      </w:r>
      <w:r w:rsidRPr="00D52346">
        <w:t xml:space="preserve"> проводится в Магнитогорской картинной г</w:t>
      </w:r>
      <w:r>
        <w:t xml:space="preserve">алерее по адресу: ул. имени газеты «Правда», 12 в выставочном отделе </w:t>
      </w:r>
      <w:r>
        <w:rPr>
          <w:color w:val="000000"/>
        </w:rPr>
        <w:t>15,18, 19</w:t>
      </w:r>
      <w:r w:rsidRPr="008B38E3">
        <w:rPr>
          <w:color w:val="000000"/>
        </w:rPr>
        <w:t xml:space="preserve"> сентября 20</w:t>
      </w:r>
      <w:r>
        <w:rPr>
          <w:color w:val="000000"/>
        </w:rPr>
        <w:t>17 г. с 9.00 ч. до 18.3</w:t>
      </w:r>
      <w:r w:rsidRPr="008B38E3">
        <w:rPr>
          <w:color w:val="000000"/>
        </w:rPr>
        <w:t xml:space="preserve">0 ч. </w:t>
      </w:r>
      <w:r>
        <w:rPr>
          <w:color w:val="000000"/>
        </w:rPr>
        <w:t>и в субботу 16 сентября с 11.00 ч. до 18.30 ч.</w:t>
      </w:r>
    </w:p>
    <w:p w:rsidR="00337263" w:rsidRPr="0055352B" w:rsidRDefault="00337263" w:rsidP="00337263">
      <w:pPr>
        <w:pStyle w:val="a3"/>
        <w:rPr>
          <w:b/>
          <w:color w:val="000000" w:themeColor="text1"/>
          <w:sz w:val="24"/>
          <w:u w:val="single"/>
        </w:rPr>
      </w:pPr>
      <w:r w:rsidRPr="0055352B">
        <w:rPr>
          <w:b/>
          <w:color w:val="C00000"/>
          <w:sz w:val="24"/>
          <w:u w:val="single"/>
        </w:rPr>
        <w:t>Оконча</w:t>
      </w:r>
      <w:r w:rsidR="00DD7D61">
        <w:rPr>
          <w:b/>
          <w:color w:val="C00000"/>
          <w:sz w:val="24"/>
          <w:u w:val="single"/>
        </w:rPr>
        <w:t>ние приема заявок и работ – 19</w:t>
      </w:r>
      <w:r w:rsidR="00287F88">
        <w:rPr>
          <w:b/>
          <w:color w:val="C00000"/>
          <w:sz w:val="24"/>
          <w:u w:val="single"/>
        </w:rPr>
        <w:t xml:space="preserve"> сентября</w:t>
      </w:r>
      <w:r>
        <w:rPr>
          <w:b/>
          <w:color w:val="C00000"/>
          <w:sz w:val="24"/>
          <w:u w:val="single"/>
        </w:rPr>
        <w:t xml:space="preserve"> 201</w:t>
      </w:r>
      <w:r w:rsidR="00287F88">
        <w:rPr>
          <w:b/>
          <w:color w:val="C00000"/>
          <w:sz w:val="24"/>
          <w:u w:val="single"/>
        </w:rPr>
        <w:t xml:space="preserve">7 г., </w:t>
      </w:r>
      <w:r w:rsidRPr="0055352B">
        <w:rPr>
          <w:b/>
          <w:color w:val="C00000"/>
          <w:sz w:val="24"/>
          <w:u w:val="single"/>
        </w:rPr>
        <w:t>после этого срока,</w:t>
      </w:r>
      <w:r w:rsidR="00287F88">
        <w:rPr>
          <w:b/>
          <w:color w:val="C00000"/>
          <w:sz w:val="24"/>
          <w:u w:val="single"/>
        </w:rPr>
        <w:t xml:space="preserve"> принесенные работы</w:t>
      </w:r>
      <w:r w:rsidRPr="0055352B">
        <w:rPr>
          <w:b/>
          <w:color w:val="C00000"/>
          <w:sz w:val="24"/>
          <w:u w:val="single"/>
        </w:rPr>
        <w:t xml:space="preserve"> не рассматриваются.</w:t>
      </w:r>
    </w:p>
    <w:p w:rsidR="00337263" w:rsidRDefault="00337263" w:rsidP="00337263">
      <w:pPr>
        <w:jc w:val="both"/>
      </w:pPr>
      <w:r>
        <w:rPr>
          <w:b/>
        </w:rPr>
        <w:t>3</w:t>
      </w:r>
      <w:r w:rsidRPr="00251279">
        <w:rPr>
          <w:b/>
        </w:rPr>
        <w:t>.2.</w:t>
      </w:r>
      <w:r w:rsidR="00287F88">
        <w:t xml:space="preserve"> С 19 по 21 сентября</w:t>
      </w:r>
      <w:r>
        <w:t xml:space="preserve"> 2017 г. – проводится монтаж выставки.</w:t>
      </w:r>
    </w:p>
    <w:p w:rsidR="00337263" w:rsidRDefault="00337263" w:rsidP="00337263">
      <w:pPr>
        <w:jc w:val="both"/>
      </w:pPr>
      <w:r>
        <w:rPr>
          <w:b/>
        </w:rPr>
        <w:t>3</w:t>
      </w:r>
      <w:r w:rsidRPr="00251279">
        <w:rPr>
          <w:b/>
        </w:rPr>
        <w:t>.3.</w:t>
      </w:r>
      <w:r w:rsidR="00287F88">
        <w:t xml:space="preserve"> 22 сентября 2017 г. в 17</w:t>
      </w:r>
      <w:r>
        <w:t>.00 – состоится торжественное открытие выставки.</w:t>
      </w:r>
      <w:r w:rsidRPr="00FD263D">
        <w:t xml:space="preserve"> </w:t>
      </w:r>
    </w:p>
    <w:p w:rsidR="00337263" w:rsidRPr="00131DDA" w:rsidRDefault="00337263" w:rsidP="00337263">
      <w:pPr>
        <w:jc w:val="both"/>
      </w:pPr>
      <w:r w:rsidRPr="00131DDA">
        <w:t xml:space="preserve">На торжественное открытие приглашаются все желающие жители и гости </w:t>
      </w:r>
      <w:proofErr w:type="gramStart"/>
      <w:r w:rsidRPr="00131DDA">
        <w:t>г</w:t>
      </w:r>
      <w:proofErr w:type="gramEnd"/>
      <w:r w:rsidRPr="00131DDA">
        <w:t xml:space="preserve">. Магнитогорска, представители СМИ, экспоненты выставки и представители администрации г. Магнитогорска. </w:t>
      </w:r>
    </w:p>
    <w:p w:rsidR="00337263" w:rsidRDefault="00337263" w:rsidP="00337263">
      <w:pPr>
        <w:jc w:val="both"/>
      </w:pPr>
      <w:r w:rsidRPr="00131DDA">
        <w:t xml:space="preserve">Порядок участия и присутствия на торжественном открытии выставки: </w:t>
      </w:r>
    </w:p>
    <w:p w:rsidR="00337263" w:rsidRDefault="00337263" w:rsidP="00337263">
      <w:pPr>
        <w:jc w:val="both"/>
      </w:pPr>
      <w:r>
        <w:t>-</w:t>
      </w:r>
      <w:r w:rsidR="008817DC">
        <w:t xml:space="preserve"> </w:t>
      </w:r>
      <w:r>
        <w:t>п</w:t>
      </w:r>
      <w:r w:rsidRPr="00131DDA">
        <w:t>о билетам кассы</w:t>
      </w:r>
      <w:r>
        <w:t>;</w:t>
      </w:r>
    </w:p>
    <w:p w:rsidR="00337263" w:rsidRPr="00760374" w:rsidRDefault="00337263" w:rsidP="00337263">
      <w:pPr>
        <w:jc w:val="both"/>
      </w:pPr>
      <w:r>
        <w:t>-</w:t>
      </w:r>
      <w:r w:rsidR="008817DC">
        <w:t xml:space="preserve"> </w:t>
      </w:r>
      <w:r w:rsidRPr="00131DDA">
        <w:t>бесплатно п</w:t>
      </w:r>
      <w:r>
        <w:t>роходят э</w:t>
      </w:r>
      <w:r w:rsidRPr="00131DDA">
        <w:t>кспоненты, и другие лица в соответствии с Положением о льготном и бесплатном посещении МБУК «МКГ».</w:t>
      </w:r>
    </w:p>
    <w:p w:rsidR="00337263" w:rsidRDefault="00337263" w:rsidP="00337263">
      <w:pPr>
        <w:jc w:val="both"/>
      </w:pPr>
      <w:r>
        <w:rPr>
          <w:b/>
        </w:rPr>
        <w:t>3</w:t>
      </w:r>
      <w:r w:rsidRPr="0055352B">
        <w:rPr>
          <w:b/>
        </w:rPr>
        <w:t>.4</w:t>
      </w:r>
      <w:r>
        <w:rPr>
          <w:b/>
        </w:rPr>
        <w:t>.</w:t>
      </w:r>
      <w:r w:rsidR="00287F88">
        <w:t xml:space="preserve"> 21 октября</w:t>
      </w:r>
      <w:r>
        <w:t xml:space="preserve"> 2017 г</w:t>
      </w:r>
      <w:r w:rsidR="00287F88">
        <w:t>. выставка работает последний день</w:t>
      </w:r>
      <w:r>
        <w:t xml:space="preserve">. </w:t>
      </w:r>
      <w:r w:rsidR="00AE47C9">
        <w:t>С 23 по 25 октября а</w:t>
      </w:r>
      <w:r>
        <w:t>вторы д</w:t>
      </w:r>
      <w:r w:rsidR="00AE47C9">
        <w:t>олжны лично забрать свои работы.</w:t>
      </w:r>
    </w:p>
    <w:p w:rsidR="00337263" w:rsidRPr="008464E8" w:rsidRDefault="00337263" w:rsidP="00337263">
      <w:pPr>
        <w:jc w:val="both"/>
        <w:rPr>
          <w:b/>
        </w:rPr>
      </w:pPr>
    </w:p>
    <w:p w:rsidR="00AE47C9" w:rsidRPr="00AE47C9" w:rsidRDefault="00337263" w:rsidP="00AE47C9">
      <w:pPr>
        <w:jc w:val="both"/>
        <w:rPr>
          <w:b/>
        </w:rPr>
      </w:pPr>
      <w:r>
        <w:rPr>
          <w:b/>
        </w:rPr>
        <w:t xml:space="preserve">4. </w:t>
      </w:r>
      <w:r w:rsidRPr="00FD263D">
        <w:rPr>
          <w:b/>
        </w:rPr>
        <w:t>Требования к работам:</w:t>
      </w:r>
    </w:p>
    <w:p w:rsidR="00AE47C9" w:rsidRPr="00AE47C9" w:rsidRDefault="00AE47C9" w:rsidP="00AE47C9">
      <w:pPr>
        <w:jc w:val="both"/>
      </w:pPr>
      <w:r>
        <w:rPr>
          <w:color w:val="000000"/>
        </w:rPr>
        <w:t>- к</w:t>
      </w:r>
      <w:r w:rsidRPr="005D1F07">
        <w:rPr>
          <w:color w:val="000000"/>
        </w:rPr>
        <w:t xml:space="preserve"> экспозиции </w:t>
      </w:r>
      <w:r>
        <w:rPr>
          <w:color w:val="000000"/>
        </w:rPr>
        <w:t>могут</w:t>
      </w:r>
      <w:r w:rsidRPr="005D1F07">
        <w:rPr>
          <w:color w:val="000000"/>
        </w:rPr>
        <w:t xml:space="preserve"> быть представлены </w:t>
      </w:r>
      <w:r>
        <w:rPr>
          <w:color w:val="000000"/>
        </w:rPr>
        <w:t xml:space="preserve">авторские </w:t>
      </w:r>
      <w:r w:rsidRPr="005D1F07">
        <w:rPr>
          <w:color w:val="000000"/>
        </w:rPr>
        <w:t xml:space="preserve">произведения, выполненные в различных </w:t>
      </w:r>
      <w:r>
        <w:rPr>
          <w:color w:val="000000"/>
        </w:rPr>
        <w:t xml:space="preserve">жанрах, </w:t>
      </w:r>
      <w:r w:rsidRPr="005D1F07">
        <w:rPr>
          <w:color w:val="000000"/>
        </w:rPr>
        <w:t>техниках и материалах</w:t>
      </w:r>
      <w:r>
        <w:t xml:space="preserve">. </w:t>
      </w:r>
      <w:r w:rsidRPr="00AE47C9">
        <w:t xml:space="preserve">Критерии отбора – художественность, уникальность, оригинальность, </w:t>
      </w:r>
      <w:proofErr w:type="spellStart"/>
      <w:r w:rsidRPr="00AE47C9">
        <w:t>креативность</w:t>
      </w:r>
      <w:proofErr w:type="spellEnd"/>
      <w:r w:rsidRPr="00AE47C9">
        <w:t>, высокое исполнительское мастерство, следование народным традициям. Работы по готовым сх</w:t>
      </w:r>
      <w:r>
        <w:t>емам, образцам не принимаются</w:t>
      </w:r>
      <w:r w:rsidRPr="00AE47C9">
        <w:t xml:space="preserve">. </w:t>
      </w:r>
    </w:p>
    <w:p w:rsidR="00337263" w:rsidRDefault="00337263" w:rsidP="00337263">
      <w:pPr>
        <w:pStyle w:val="a3"/>
        <w:rPr>
          <w:sz w:val="24"/>
          <w:szCs w:val="24"/>
        </w:rPr>
      </w:pPr>
      <w:r>
        <w:rPr>
          <w:sz w:val="24"/>
          <w:szCs w:val="24"/>
        </w:rPr>
        <w:t>- работы на экспозицию отбираются выставкомом в соответствии с</w:t>
      </w:r>
      <w:r w:rsidR="00AE47C9">
        <w:rPr>
          <w:sz w:val="24"/>
          <w:szCs w:val="24"/>
        </w:rPr>
        <w:t xml:space="preserve"> требованиями</w:t>
      </w:r>
      <w:r>
        <w:rPr>
          <w:sz w:val="24"/>
          <w:szCs w:val="24"/>
        </w:rPr>
        <w:t>.</w:t>
      </w:r>
    </w:p>
    <w:p w:rsidR="00337263" w:rsidRPr="00CB06C0" w:rsidRDefault="00337263" w:rsidP="00337263">
      <w:pPr>
        <w:pStyle w:val="a3"/>
        <w:rPr>
          <w:sz w:val="24"/>
          <w:szCs w:val="24"/>
        </w:rPr>
      </w:pPr>
    </w:p>
    <w:p w:rsidR="00337263" w:rsidRDefault="00337263" w:rsidP="00337263">
      <w:pPr>
        <w:pStyle w:val="a5"/>
        <w:numPr>
          <w:ilvl w:val="0"/>
          <w:numId w:val="1"/>
        </w:numPr>
        <w:ind w:left="284" w:hanging="284"/>
        <w:jc w:val="both"/>
        <w:rPr>
          <w:b/>
        </w:rPr>
      </w:pPr>
      <w:r w:rsidRPr="00EF4832">
        <w:rPr>
          <w:b/>
        </w:rPr>
        <w:t>Требования к оформлению работ:</w:t>
      </w:r>
    </w:p>
    <w:p w:rsidR="00337263" w:rsidRDefault="00337263" w:rsidP="00337263">
      <w:pPr>
        <w:jc w:val="both"/>
      </w:pPr>
      <w:proofErr w:type="gramStart"/>
      <w:r>
        <w:t>- р</w:t>
      </w:r>
      <w:r w:rsidRPr="00A0105B">
        <w:t xml:space="preserve">аботы должны быть оформлены в соответствии с замыслом автора и </w:t>
      </w:r>
      <w:r>
        <w:t xml:space="preserve"> снабжены этикеткой (на обороте)</w:t>
      </w:r>
      <w:r w:rsidRPr="00A0105B">
        <w:t xml:space="preserve"> с указанием ФИО автора, года рождения, </w:t>
      </w:r>
      <w:r>
        <w:t>города,</w:t>
      </w:r>
      <w:r w:rsidRPr="00A0105B">
        <w:t xml:space="preserve"> названия работы, года ее создания, материала</w:t>
      </w:r>
      <w:r>
        <w:t xml:space="preserve">, </w:t>
      </w:r>
      <w:r w:rsidRPr="00A0105B">
        <w:t>техники</w:t>
      </w:r>
      <w:r>
        <w:t>,</w:t>
      </w:r>
      <w:r w:rsidRPr="00A0105B">
        <w:t xml:space="preserve"> размеров</w:t>
      </w:r>
      <w:r>
        <w:t xml:space="preserve"> (пример:</w:t>
      </w:r>
      <w:proofErr w:type="gramEnd"/>
      <w:r>
        <w:t xml:space="preserve"> Иванов И. И. 1957 г.р. г. Магнитогорск «Весна». 2016. </w:t>
      </w:r>
      <w:proofErr w:type="gramStart"/>
      <w:r>
        <w:t>Холст, масло. 78х50.);</w:t>
      </w:r>
      <w:proofErr w:type="gramEnd"/>
    </w:p>
    <w:p w:rsidR="00337263" w:rsidRDefault="00337263" w:rsidP="00337263">
      <w:pPr>
        <w:pStyle w:val="a3"/>
        <w:rPr>
          <w:sz w:val="24"/>
          <w:szCs w:val="24"/>
        </w:rPr>
      </w:pPr>
      <w:r>
        <w:rPr>
          <w:sz w:val="24"/>
          <w:szCs w:val="24"/>
        </w:rPr>
        <w:t>- н</w:t>
      </w:r>
      <w:r w:rsidRPr="00A0105B">
        <w:rPr>
          <w:sz w:val="24"/>
          <w:szCs w:val="24"/>
        </w:rPr>
        <w:t>еобходимо предусмотреть крепления для развески</w:t>
      </w:r>
      <w:r>
        <w:rPr>
          <w:sz w:val="24"/>
          <w:szCs w:val="24"/>
        </w:rPr>
        <w:t xml:space="preserve"> (крепления должны быть размещены на боковых частях рамы или подрамника);</w:t>
      </w:r>
    </w:p>
    <w:p w:rsidR="00337263" w:rsidRDefault="00337263" w:rsidP="00337263">
      <w:pPr>
        <w:pStyle w:val="a3"/>
        <w:rPr>
          <w:sz w:val="24"/>
        </w:rPr>
      </w:pPr>
      <w:r>
        <w:rPr>
          <w:sz w:val="24"/>
          <w:szCs w:val="24"/>
        </w:rPr>
        <w:t>- художественные произведения, не оформленные вышеуказанным образом, не принимаются к рассмотрению выставочным комитетом.</w:t>
      </w:r>
    </w:p>
    <w:p w:rsidR="00337263" w:rsidRDefault="00337263" w:rsidP="00337263">
      <w:pPr>
        <w:jc w:val="both"/>
        <w:rPr>
          <w:b/>
        </w:rPr>
      </w:pPr>
    </w:p>
    <w:p w:rsidR="00337263" w:rsidRDefault="00337263" w:rsidP="00337263">
      <w:pPr>
        <w:jc w:val="both"/>
        <w:rPr>
          <w:b/>
        </w:rPr>
      </w:pPr>
      <w:r w:rsidRPr="00241C6E">
        <w:rPr>
          <w:b/>
        </w:rPr>
        <w:t>Оргкомитет выставки:</w:t>
      </w:r>
    </w:p>
    <w:p w:rsidR="00337263" w:rsidRDefault="00337263" w:rsidP="00337263">
      <w:pPr>
        <w:jc w:val="both"/>
      </w:pPr>
      <w:proofErr w:type="spellStart"/>
      <w:r>
        <w:t>Кривошапко</w:t>
      </w:r>
      <w:proofErr w:type="spellEnd"/>
      <w:r>
        <w:t xml:space="preserve"> Юлия Петровна – директор МБУК «Магнитогорская картинная галерея»;</w:t>
      </w:r>
    </w:p>
    <w:p w:rsidR="00337263" w:rsidRDefault="00337263" w:rsidP="00337263">
      <w:pPr>
        <w:jc w:val="both"/>
      </w:pPr>
      <w:r>
        <w:t>Миронова  Анастасия Геннадьевна – зав. выставочным отделом МБУК «Магнитогорская картинная галерея»;</w:t>
      </w:r>
    </w:p>
    <w:p w:rsidR="00337263" w:rsidRDefault="00337263" w:rsidP="00337263">
      <w:pPr>
        <w:jc w:val="both"/>
      </w:pPr>
      <w:r>
        <w:t>Яковлева Анна Андреевна – научный сотрудник выставочного отдела МКГ</w:t>
      </w:r>
      <w:r w:rsidR="00C05F96">
        <w:t>, куратор выставки</w:t>
      </w:r>
      <w:r>
        <w:t>;</w:t>
      </w:r>
    </w:p>
    <w:p w:rsidR="00337263" w:rsidRDefault="00337263" w:rsidP="00337263">
      <w:pPr>
        <w:jc w:val="both"/>
      </w:pPr>
      <w:r>
        <w:t>Терещенко Ирина Сергеевна – научный сотрудник выставочного отдела МКГ;</w:t>
      </w:r>
    </w:p>
    <w:p w:rsidR="00337263" w:rsidRPr="00C710D3" w:rsidRDefault="00337263" w:rsidP="00337263">
      <w:pPr>
        <w:jc w:val="both"/>
        <w:rPr>
          <w:b/>
        </w:rPr>
      </w:pPr>
    </w:p>
    <w:p w:rsidR="00337263" w:rsidRDefault="00337263" w:rsidP="00337263">
      <w:pPr>
        <w:jc w:val="both"/>
        <w:rPr>
          <w:b/>
        </w:rPr>
      </w:pPr>
      <w:r w:rsidRPr="00C710D3">
        <w:rPr>
          <w:b/>
        </w:rPr>
        <w:t>Члены выставкома:</w:t>
      </w:r>
    </w:p>
    <w:p w:rsidR="00337263" w:rsidRDefault="00337263" w:rsidP="00337263">
      <w:pPr>
        <w:jc w:val="both"/>
      </w:pPr>
      <w:proofErr w:type="spellStart"/>
      <w:r>
        <w:t>Кривошапко</w:t>
      </w:r>
      <w:proofErr w:type="spellEnd"/>
      <w:r>
        <w:t xml:space="preserve"> Юлия Петровна – директор МБУК «Магнитогорская картинная галерея»;</w:t>
      </w:r>
    </w:p>
    <w:p w:rsidR="00337263" w:rsidRDefault="00337263" w:rsidP="00337263">
      <w:pPr>
        <w:jc w:val="both"/>
      </w:pPr>
      <w:r>
        <w:t>Абрамова Марина Филипповна – главный хранитель МБУК «Магнитогорская картинная галерея»;</w:t>
      </w:r>
    </w:p>
    <w:p w:rsidR="00337263" w:rsidRPr="00594125" w:rsidRDefault="00337263" w:rsidP="00337263">
      <w:pPr>
        <w:jc w:val="both"/>
      </w:pPr>
      <w:r w:rsidRPr="00594125">
        <w:t xml:space="preserve">Филатова Лилия Ивановна – старший научный сотрудник, зав. ИОЦ </w:t>
      </w:r>
      <w:r>
        <w:t>МБУК «Магнитогорская картинная галерея»;</w:t>
      </w:r>
    </w:p>
    <w:p w:rsidR="00337263" w:rsidRDefault="00337263" w:rsidP="00337263">
      <w:pPr>
        <w:jc w:val="both"/>
      </w:pPr>
      <w:r>
        <w:t>Миронова Анастасия Геннадьевна – зав. выставочным отделом МБУК «Магнитогорская картинная галерея»;</w:t>
      </w:r>
    </w:p>
    <w:p w:rsidR="00337263" w:rsidRDefault="00337263" w:rsidP="00337263">
      <w:pPr>
        <w:jc w:val="both"/>
      </w:pPr>
      <w:r>
        <w:lastRenderedPageBreak/>
        <w:t>Яковлева Анна Андреевна – научный сотрудник ВПО МБУК «Магнитогорская картинная галерея»;</w:t>
      </w:r>
    </w:p>
    <w:p w:rsidR="00337263" w:rsidRDefault="00337263" w:rsidP="00337263">
      <w:pPr>
        <w:jc w:val="both"/>
      </w:pPr>
      <w:r>
        <w:t>Терещенко Ирина Сергеевна – научный сотрудник ВПО</w:t>
      </w:r>
      <w:r w:rsidRPr="00594125">
        <w:t xml:space="preserve"> </w:t>
      </w:r>
      <w:r>
        <w:t>МБУК «Магнитогорская картинная галерея»;</w:t>
      </w:r>
    </w:p>
    <w:p w:rsidR="00337263" w:rsidRDefault="00337263" w:rsidP="00337263">
      <w:pPr>
        <w:jc w:val="both"/>
        <w:rPr>
          <w:i/>
          <w:szCs w:val="20"/>
        </w:rPr>
      </w:pPr>
    </w:p>
    <w:p w:rsidR="00337263" w:rsidRPr="008F5311" w:rsidRDefault="00337263" w:rsidP="00337263">
      <w:pPr>
        <w:jc w:val="both"/>
        <w:rPr>
          <w:b/>
        </w:rPr>
      </w:pPr>
      <w:r w:rsidRPr="008F5311">
        <w:rPr>
          <w:b/>
        </w:rPr>
        <w:t>Дополнительная информация:</w:t>
      </w:r>
    </w:p>
    <w:p w:rsidR="00337263" w:rsidRPr="008F5311" w:rsidRDefault="00337263" w:rsidP="00337263">
      <w:pPr>
        <w:jc w:val="both"/>
      </w:pPr>
      <w:r w:rsidRPr="008F5311">
        <w:t xml:space="preserve">Куратор выставки – </w:t>
      </w:r>
      <w:r w:rsidR="00C05F96">
        <w:t xml:space="preserve">Яковлева Анна Андреевна </w:t>
      </w:r>
    </w:p>
    <w:p w:rsidR="00337263" w:rsidRPr="008F5311" w:rsidRDefault="00337263" w:rsidP="00337263">
      <w:pPr>
        <w:jc w:val="both"/>
      </w:pPr>
    </w:p>
    <w:p w:rsidR="00337263" w:rsidRPr="008F5311" w:rsidRDefault="00337263" w:rsidP="00337263">
      <w:pPr>
        <w:overflowPunct w:val="0"/>
        <w:autoSpaceDE w:val="0"/>
        <w:autoSpaceDN w:val="0"/>
        <w:adjustRightInd w:val="0"/>
        <w:jc w:val="both"/>
      </w:pPr>
      <w:r w:rsidRPr="008F5311">
        <w:rPr>
          <w:b/>
        </w:rPr>
        <w:t>Магнитогорская картинная галерея</w:t>
      </w:r>
    </w:p>
    <w:p w:rsidR="00337263" w:rsidRPr="008F5311" w:rsidRDefault="00337263" w:rsidP="00337263">
      <w:pPr>
        <w:overflowPunct w:val="0"/>
        <w:autoSpaceDE w:val="0"/>
        <w:autoSpaceDN w:val="0"/>
        <w:adjustRightInd w:val="0"/>
        <w:jc w:val="both"/>
      </w:pPr>
      <w:r w:rsidRPr="008F5311">
        <w:rPr>
          <w:b/>
        </w:rPr>
        <w:t>Адрес: ул.</w:t>
      </w:r>
      <w:r w:rsidRPr="008F5311">
        <w:t xml:space="preserve"> им. газеты «Правда», 12. </w:t>
      </w:r>
      <w:r w:rsidRPr="008F5311">
        <w:rPr>
          <w:b/>
        </w:rPr>
        <w:t xml:space="preserve">Тел.: </w:t>
      </w:r>
      <w:r w:rsidRPr="008F5311">
        <w:t>26-02-48, 26-01-70</w:t>
      </w:r>
    </w:p>
    <w:p w:rsidR="00337263" w:rsidRPr="008F5311" w:rsidRDefault="00337263" w:rsidP="00337263">
      <w:pPr>
        <w:overflowPunct w:val="0"/>
        <w:autoSpaceDE w:val="0"/>
        <w:autoSpaceDN w:val="0"/>
        <w:adjustRightInd w:val="0"/>
        <w:jc w:val="both"/>
      </w:pPr>
      <w:r w:rsidRPr="008F5311">
        <w:rPr>
          <w:b/>
        </w:rPr>
        <w:t xml:space="preserve">Режим работы: </w:t>
      </w:r>
      <w:proofErr w:type="spellStart"/>
      <w:r w:rsidRPr="008F5311">
        <w:t>Пн-Вт</w:t>
      </w:r>
      <w:proofErr w:type="spellEnd"/>
      <w:r w:rsidRPr="008F5311">
        <w:t xml:space="preserve">, </w:t>
      </w:r>
      <w:proofErr w:type="spellStart"/>
      <w:r w:rsidRPr="008F5311">
        <w:t>Чт-Сб</w:t>
      </w:r>
      <w:proofErr w:type="spellEnd"/>
      <w:r w:rsidRPr="008F5311">
        <w:t xml:space="preserve">: 11.00-19.00; Ср: 13.00-21.00; </w:t>
      </w:r>
      <w:proofErr w:type="spellStart"/>
      <w:proofErr w:type="gramStart"/>
      <w:r w:rsidRPr="008F5311">
        <w:t>Вс</w:t>
      </w:r>
      <w:proofErr w:type="spellEnd"/>
      <w:proofErr w:type="gramEnd"/>
      <w:r w:rsidRPr="008F5311">
        <w:t>: выходной</w:t>
      </w:r>
    </w:p>
    <w:p w:rsidR="00337263" w:rsidRPr="008F5311" w:rsidRDefault="00337263" w:rsidP="00337263">
      <w:pPr>
        <w:overflowPunct w:val="0"/>
        <w:autoSpaceDE w:val="0"/>
        <w:autoSpaceDN w:val="0"/>
        <w:adjustRightInd w:val="0"/>
        <w:jc w:val="both"/>
      </w:pPr>
      <w:r w:rsidRPr="008F5311">
        <w:rPr>
          <w:b/>
        </w:rPr>
        <w:t xml:space="preserve">Обратная связь: </w:t>
      </w:r>
      <w:r w:rsidRPr="008F5311">
        <w:t>mkgalleru@mail.ru</w:t>
      </w:r>
    </w:p>
    <w:p w:rsidR="00337263" w:rsidRPr="008F5311" w:rsidRDefault="00337263" w:rsidP="00337263">
      <w:pPr>
        <w:overflowPunct w:val="0"/>
        <w:autoSpaceDE w:val="0"/>
        <w:autoSpaceDN w:val="0"/>
        <w:adjustRightInd w:val="0"/>
        <w:jc w:val="both"/>
      </w:pPr>
      <w:r w:rsidRPr="008F5311">
        <w:rPr>
          <w:b/>
        </w:rPr>
        <w:t xml:space="preserve">Наши контакты: </w:t>
      </w:r>
      <w:r w:rsidRPr="008F5311">
        <w:t xml:space="preserve">Официальный сайт: </w:t>
      </w:r>
      <w:proofErr w:type="spellStart"/>
      <w:r w:rsidRPr="008F5311">
        <w:t>m-k-g.ru</w:t>
      </w:r>
      <w:proofErr w:type="spellEnd"/>
      <w:r w:rsidRPr="008F5311">
        <w:t xml:space="preserve">. </w:t>
      </w:r>
      <w:proofErr w:type="spellStart"/>
      <w:r w:rsidRPr="008F5311">
        <w:rPr>
          <w:b/>
        </w:rPr>
        <w:t>ВКонтакте</w:t>
      </w:r>
      <w:proofErr w:type="spellEnd"/>
      <w:r w:rsidRPr="008F5311">
        <w:t xml:space="preserve">: https://vk.com/mkgalleru </w:t>
      </w:r>
    </w:p>
    <w:p w:rsidR="00337263" w:rsidRDefault="00337263" w:rsidP="00337263">
      <w:pPr>
        <w:jc w:val="both"/>
      </w:pPr>
    </w:p>
    <w:p w:rsidR="00337263" w:rsidRDefault="00337263" w:rsidP="00337263">
      <w:pPr>
        <w:jc w:val="both"/>
      </w:pPr>
      <w:r>
        <w:t>Приглашаем и ждем Вас!</w:t>
      </w:r>
    </w:p>
    <w:p w:rsidR="00337263" w:rsidRDefault="00337263" w:rsidP="00337263">
      <w:pPr>
        <w:jc w:val="right"/>
      </w:pPr>
    </w:p>
    <w:p w:rsidR="00337263" w:rsidRPr="00C710D3" w:rsidRDefault="00337263" w:rsidP="00337263">
      <w:pPr>
        <w:jc w:val="right"/>
      </w:pPr>
      <w:r>
        <w:t>Оргкомитет выставки.</w:t>
      </w:r>
    </w:p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337263" w:rsidRDefault="00337263" w:rsidP="00337263"/>
    <w:p w:rsidR="00C05F96" w:rsidRDefault="00C05F96" w:rsidP="00337263"/>
    <w:p w:rsidR="00337263" w:rsidRPr="00CA2855" w:rsidRDefault="00337263" w:rsidP="00337263">
      <w:pPr>
        <w:jc w:val="right"/>
        <w:rPr>
          <w:sz w:val="28"/>
          <w:szCs w:val="28"/>
        </w:rPr>
      </w:pPr>
      <w:r w:rsidRPr="00CA2855">
        <w:rPr>
          <w:sz w:val="28"/>
          <w:szCs w:val="28"/>
        </w:rPr>
        <w:lastRenderedPageBreak/>
        <w:t xml:space="preserve">Приложение </w:t>
      </w:r>
    </w:p>
    <w:p w:rsidR="00337263" w:rsidRDefault="00337263" w:rsidP="00337263">
      <w:pPr>
        <w:jc w:val="both"/>
      </w:pPr>
    </w:p>
    <w:p w:rsidR="00337263" w:rsidRDefault="00337263" w:rsidP="00337263">
      <w:pPr>
        <w:jc w:val="center"/>
        <w:rPr>
          <w:b/>
        </w:rPr>
      </w:pPr>
    </w:p>
    <w:p w:rsidR="00337263" w:rsidRDefault="00337263" w:rsidP="00337263">
      <w:pPr>
        <w:jc w:val="center"/>
        <w:rPr>
          <w:b/>
        </w:rPr>
      </w:pPr>
      <w:r>
        <w:rPr>
          <w:b/>
        </w:rPr>
        <w:t>ЗАЯВКА</w:t>
      </w:r>
    </w:p>
    <w:p w:rsidR="00C05F96" w:rsidRDefault="00337263" w:rsidP="00337263">
      <w:pPr>
        <w:jc w:val="center"/>
        <w:rPr>
          <w:b/>
        </w:rPr>
      </w:pPr>
      <w:r w:rsidRPr="00BC5909">
        <w:rPr>
          <w:b/>
        </w:rPr>
        <w:t xml:space="preserve">на участие </w:t>
      </w:r>
      <w:r>
        <w:rPr>
          <w:b/>
        </w:rPr>
        <w:t>в</w:t>
      </w:r>
      <w:r w:rsidR="00C05F96">
        <w:rPr>
          <w:b/>
        </w:rPr>
        <w:t xml:space="preserve"> Городской выставке самодеятельного творчества</w:t>
      </w:r>
    </w:p>
    <w:p w:rsidR="00337263" w:rsidRDefault="00337263" w:rsidP="00337263">
      <w:pPr>
        <w:jc w:val="center"/>
        <w:rPr>
          <w:b/>
        </w:rPr>
      </w:pPr>
      <w:proofErr w:type="gramStart"/>
      <w:r>
        <w:rPr>
          <w:b/>
        </w:rPr>
        <w:t>проходящей</w:t>
      </w:r>
      <w:proofErr w:type="gramEnd"/>
      <w:r>
        <w:rPr>
          <w:b/>
        </w:rPr>
        <w:t xml:space="preserve"> </w:t>
      </w:r>
      <w:r w:rsidR="00C05F96">
        <w:rPr>
          <w:b/>
        </w:rPr>
        <w:t>в МКГ  с 22.09</w:t>
      </w:r>
      <w:r>
        <w:rPr>
          <w:b/>
        </w:rPr>
        <w:t>.2017г.</w:t>
      </w:r>
      <w:r w:rsidR="00C05F96">
        <w:rPr>
          <w:b/>
        </w:rPr>
        <w:t xml:space="preserve"> по 21.10</w:t>
      </w:r>
      <w:r>
        <w:rPr>
          <w:b/>
        </w:rPr>
        <w:t>.2017г.</w:t>
      </w:r>
    </w:p>
    <w:p w:rsidR="00337263" w:rsidRDefault="00337263" w:rsidP="00337263">
      <w:pPr>
        <w:jc w:val="center"/>
        <w:rPr>
          <w:b/>
        </w:rPr>
      </w:pPr>
    </w:p>
    <w:p w:rsidR="00337263" w:rsidRPr="00BC5909" w:rsidRDefault="00337263" w:rsidP="00337263">
      <w:pPr>
        <w:jc w:val="center"/>
        <w:rPr>
          <w:b/>
        </w:rPr>
      </w:pPr>
    </w:p>
    <w:p w:rsidR="00337263" w:rsidRDefault="00337263" w:rsidP="00337263">
      <w:pPr>
        <w:jc w:val="both"/>
      </w:pPr>
    </w:p>
    <w:p w:rsidR="00337263" w:rsidRDefault="00337263" w:rsidP="00337263">
      <w:pPr>
        <w:tabs>
          <w:tab w:val="left" w:pos="142"/>
        </w:tabs>
        <w:jc w:val="both"/>
      </w:pPr>
      <w:proofErr w:type="gramStart"/>
      <w:r>
        <w:t>Принята</w:t>
      </w:r>
      <w:proofErr w:type="gramEnd"/>
      <w:r>
        <w:t xml:space="preserve"> от _______________________________________________________________________</w:t>
      </w:r>
    </w:p>
    <w:p w:rsidR="00337263" w:rsidRDefault="00337263" w:rsidP="00337263">
      <w:pPr>
        <w:tabs>
          <w:tab w:val="left" w:pos="142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ФИО автора полностью, год рождения</w:t>
      </w:r>
    </w:p>
    <w:p w:rsidR="00337263" w:rsidRDefault="00337263" w:rsidP="00337263">
      <w:pPr>
        <w:tabs>
          <w:tab w:val="left" w:pos="142"/>
        </w:tabs>
        <w:jc w:val="both"/>
        <w:rPr>
          <w:sz w:val="16"/>
          <w:szCs w:val="16"/>
        </w:rPr>
      </w:pPr>
    </w:p>
    <w:p w:rsidR="00337263" w:rsidRPr="00BC5909" w:rsidRDefault="00337263" w:rsidP="00337263">
      <w:pPr>
        <w:tabs>
          <w:tab w:val="left" w:pos="142"/>
        </w:tabs>
      </w:pPr>
      <w:r>
        <w:t>Город, адрес, тел. для связи,</w:t>
      </w:r>
      <w:r w:rsidRPr="00466258">
        <w:t xml:space="preserve"> </w:t>
      </w:r>
      <w:r>
        <w:t>__________________________________________________________</w:t>
      </w:r>
    </w:p>
    <w:p w:rsidR="00337263" w:rsidRDefault="00337263" w:rsidP="00337263">
      <w:pPr>
        <w:jc w:val="both"/>
      </w:pPr>
    </w:p>
    <w:p w:rsidR="00337263" w:rsidRDefault="00337263" w:rsidP="00337263">
      <w:pPr>
        <w:jc w:val="both"/>
      </w:pPr>
    </w:p>
    <w:tbl>
      <w:tblPr>
        <w:tblStyle w:val="a6"/>
        <w:tblW w:w="10095" w:type="dxa"/>
        <w:tblInd w:w="128" w:type="dxa"/>
        <w:tblLook w:val="01E0"/>
      </w:tblPr>
      <w:tblGrid>
        <w:gridCol w:w="560"/>
        <w:gridCol w:w="3956"/>
        <w:gridCol w:w="1499"/>
        <w:gridCol w:w="2470"/>
        <w:gridCol w:w="1610"/>
      </w:tblGrid>
      <w:tr w:rsidR="00C05F96" w:rsidTr="00C05F96">
        <w:tc>
          <w:tcPr>
            <w:tcW w:w="560" w:type="dxa"/>
          </w:tcPr>
          <w:p w:rsidR="00C05F96" w:rsidRPr="00466258" w:rsidRDefault="00C05F96" w:rsidP="00E37480">
            <w:pPr>
              <w:jc w:val="both"/>
              <w:rPr>
                <w:b/>
              </w:rPr>
            </w:pPr>
            <w:r w:rsidRPr="00466258">
              <w:rPr>
                <w:b/>
              </w:rPr>
              <w:t xml:space="preserve">№ </w:t>
            </w:r>
            <w:proofErr w:type="spellStart"/>
            <w:proofErr w:type="gramStart"/>
            <w:r w:rsidRPr="00466258">
              <w:rPr>
                <w:b/>
              </w:rPr>
              <w:t>п</w:t>
            </w:r>
            <w:proofErr w:type="spellEnd"/>
            <w:proofErr w:type="gramEnd"/>
            <w:r w:rsidRPr="00466258">
              <w:rPr>
                <w:b/>
              </w:rPr>
              <w:t>/</w:t>
            </w:r>
            <w:proofErr w:type="spellStart"/>
            <w:r w:rsidRPr="00466258">
              <w:rPr>
                <w:b/>
              </w:rPr>
              <w:t>п</w:t>
            </w:r>
            <w:proofErr w:type="spellEnd"/>
          </w:p>
        </w:tc>
        <w:tc>
          <w:tcPr>
            <w:tcW w:w="3956" w:type="dxa"/>
          </w:tcPr>
          <w:p w:rsidR="00C05F96" w:rsidRPr="00466258" w:rsidRDefault="00C05F96" w:rsidP="00E37480">
            <w:pPr>
              <w:jc w:val="both"/>
              <w:rPr>
                <w:b/>
              </w:rPr>
            </w:pPr>
            <w:r w:rsidRPr="00466258">
              <w:rPr>
                <w:b/>
              </w:rPr>
              <w:t xml:space="preserve"> Название работы </w:t>
            </w:r>
          </w:p>
          <w:p w:rsidR="00C05F96" w:rsidRPr="00466258" w:rsidRDefault="00C05F96" w:rsidP="00E37480">
            <w:pPr>
              <w:jc w:val="both"/>
              <w:rPr>
                <w:b/>
              </w:rPr>
            </w:pPr>
          </w:p>
        </w:tc>
        <w:tc>
          <w:tcPr>
            <w:tcW w:w="1499" w:type="dxa"/>
          </w:tcPr>
          <w:p w:rsidR="00C05F96" w:rsidRPr="00466258" w:rsidRDefault="00C05F96" w:rsidP="00E37480">
            <w:pPr>
              <w:jc w:val="both"/>
              <w:rPr>
                <w:b/>
              </w:rPr>
            </w:pPr>
            <w:r w:rsidRPr="00466258">
              <w:rPr>
                <w:b/>
              </w:rPr>
              <w:t>Год создания</w:t>
            </w:r>
          </w:p>
        </w:tc>
        <w:tc>
          <w:tcPr>
            <w:tcW w:w="2470" w:type="dxa"/>
          </w:tcPr>
          <w:p w:rsidR="00C05F96" w:rsidRPr="00466258" w:rsidRDefault="00C05F96" w:rsidP="00E37480">
            <w:pPr>
              <w:jc w:val="both"/>
              <w:rPr>
                <w:b/>
              </w:rPr>
            </w:pPr>
            <w:r>
              <w:rPr>
                <w:b/>
              </w:rPr>
              <w:t>Материал,  техника, размеры (</w:t>
            </w:r>
            <w:proofErr w:type="spellStart"/>
            <w:r>
              <w:rPr>
                <w:b/>
              </w:rPr>
              <w:t>ВхШ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1610" w:type="dxa"/>
          </w:tcPr>
          <w:p w:rsidR="00C05F96" w:rsidRPr="00466258" w:rsidRDefault="00C05F96" w:rsidP="00C05F96">
            <w:pPr>
              <w:ind w:left="510" w:hanging="510"/>
              <w:jc w:val="both"/>
              <w:rPr>
                <w:b/>
              </w:rPr>
            </w:pPr>
            <w:r w:rsidRPr="00466258">
              <w:rPr>
                <w:b/>
              </w:rPr>
              <w:t>Примечание</w:t>
            </w:r>
          </w:p>
        </w:tc>
      </w:tr>
      <w:tr w:rsidR="00C05F96" w:rsidTr="00C05F96">
        <w:tc>
          <w:tcPr>
            <w:tcW w:w="560" w:type="dxa"/>
          </w:tcPr>
          <w:p w:rsidR="00C05F96" w:rsidRDefault="00C05F96" w:rsidP="00E37480">
            <w:pPr>
              <w:jc w:val="both"/>
            </w:pPr>
            <w:r>
              <w:t>1.</w:t>
            </w:r>
          </w:p>
        </w:tc>
        <w:tc>
          <w:tcPr>
            <w:tcW w:w="3956" w:type="dxa"/>
          </w:tcPr>
          <w:p w:rsidR="00C05F96" w:rsidRDefault="00C05F96" w:rsidP="00E37480">
            <w:pPr>
              <w:jc w:val="both"/>
            </w:pPr>
          </w:p>
          <w:p w:rsidR="00C05F96" w:rsidRDefault="00C05F96" w:rsidP="00E37480">
            <w:pPr>
              <w:jc w:val="both"/>
            </w:pPr>
          </w:p>
        </w:tc>
        <w:tc>
          <w:tcPr>
            <w:tcW w:w="1499" w:type="dxa"/>
          </w:tcPr>
          <w:p w:rsidR="00C05F96" w:rsidRDefault="00C05F96" w:rsidP="00E37480">
            <w:pPr>
              <w:jc w:val="both"/>
            </w:pPr>
          </w:p>
        </w:tc>
        <w:tc>
          <w:tcPr>
            <w:tcW w:w="2470" w:type="dxa"/>
          </w:tcPr>
          <w:p w:rsidR="00C05F96" w:rsidRDefault="00C05F96" w:rsidP="00E37480">
            <w:pPr>
              <w:jc w:val="both"/>
            </w:pPr>
          </w:p>
        </w:tc>
        <w:tc>
          <w:tcPr>
            <w:tcW w:w="1610" w:type="dxa"/>
          </w:tcPr>
          <w:p w:rsidR="00C05F96" w:rsidRDefault="00C05F96" w:rsidP="00E37480">
            <w:pPr>
              <w:jc w:val="both"/>
            </w:pPr>
          </w:p>
        </w:tc>
      </w:tr>
      <w:tr w:rsidR="00C05F96" w:rsidTr="00C05F96">
        <w:tc>
          <w:tcPr>
            <w:tcW w:w="560" w:type="dxa"/>
          </w:tcPr>
          <w:p w:rsidR="00C05F96" w:rsidRDefault="00C05F96" w:rsidP="00E37480">
            <w:pPr>
              <w:jc w:val="both"/>
            </w:pPr>
            <w:r>
              <w:t>2.</w:t>
            </w:r>
          </w:p>
        </w:tc>
        <w:tc>
          <w:tcPr>
            <w:tcW w:w="3956" w:type="dxa"/>
          </w:tcPr>
          <w:p w:rsidR="00C05F96" w:rsidRDefault="00C05F96" w:rsidP="00E37480">
            <w:pPr>
              <w:jc w:val="both"/>
            </w:pPr>
          </w:p>
          <w:p w:rsidR="00C05F96" w:rsidRDefault="00C05F96" w:rsidP="00E37480">
            <w:pPr>
              <w:jc w:val="both"/>
            </w:pPr>
          </w:p>
        </w:tc>
        <w:tc>
          <w:tcPr>
            <w:tcW w:w="1499" w:type="dxa"/>
          </w:tcPr>
          <w:p w:rsidR="00C05F96" w:rsidRDefault="00C05F96" w:rsidP="00E37480">
            <w:pPr>
              <w:jc w:val="both"/>
            </w:pPr>
          </w:p>
        </w:tc>
        <w:tc>
          <w:tcPr>
            <w:tcW w:w="2470" w:type="dxa"/>
          </w:tcPr>
          <w:p w:rsidR="00C05F96" w:rsidRDefault="00C05F96" w:rsidP="00E37480">
            <w:pPr>
              <w:jc w:val="both"/>
            </w:pPr>
          </w:p>
        </w:tc>
        <w:tc>
          <w:tcPr>
            <w:tcW w:w="1610" w:type="dxa"/>
          </w:tcPr>
          <w:p w:rsidR="00C05F96" w:rsidRDefault="00C05F96" w:rsidP="00E37480">
            <w:pPr>
              <w:jc w:val="both"/>
            </w:pPr>
          </w:p>
        </w:tc>
      </w:tr>
    </w:tbl>
    <w:p w:rsidR="00337263" w:rsidRDefault="00337263" w:rsidP="00337263">
      <w:pPr>
        <w:jc w:val="both"/>
      </w:pPr>
    </w:p>
    <w:p w:rsidR="00337263" w:rsidRDefault="00337263" w:rsidP="00337263">
      <w:pPr>
        <w:jc w:val="both"/>
      </w:pPr>
    </w:p>
    <w:p w:rsidR="00337263" w:rsidRDefault="00337263" w:rsidP="00337263">
      <w:pPr>
        <w:jc w:val="both"/>
      </w:pPr>
      <w:r>
        <w:t>Сдал___________________________________________    Дата ____________________________</w:t>
      </w:r>
    </w:p>
    <w:p w:rsidR="00337263" w:rsidRDefault="00337263" w:rsidP="0033726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466258">
        <w:rPr>
          <w:sz w:val="16"/>
          <w:szCs w:val="16"/>
        </w:rPr>
        <w:t>Подпись, расшифровка</w:t>
      </w:r>
    </w:p>
    <w:p w:rsidR="00337263" w:rsidRDefault="00337263" w:rsidP="00337263">
      <w:pPr>
        <w:jc w:val="both"/>
      </w:pPr>
    </w:p>
    <w:p w:rsidR="00337263" w:rsidRDefault="00337263" w:rsidP="00337263">
      <w:pPr>
        <w:jc w:val="both"/>
      </w:pPr>
      <w:r>
        <w:t>Принял________________________________________     Дата ____________________________</w:t>
      </w:r>
    </w:p>
    <w:p w:rsidR="00337263" w:rsidRPr="00466258" w:rsidRDefault="00337263" w:rsidP="00337263">
      <w:pPr>
        <w:jc w:val="both"/>
      </w:pPr>
      <w:r>
        <w:rPr>
          <w:sz w:val="16"/>
          <w:szCs w:val="16"/>
        </w:rPr>
        <w:t xml:space="preserve">                                                   </w:t>
      </w:r>
      <w:r w:rsidRPr="00466258">
        <w:rPr>
          <w:sz w:val="16"/>
          <w:szCs w:val="16"/>
        </w:rPr>
        <w:t>Подпись, расшифровка</w:t>
      </w:r>
    </w:p>
    <w:p w:rsidR="00337263" w:rsidRDefault="00337263" w:rsidP="00337263">
      <w:pPr>
        <w:jc w:val="both"/>
        <w:rPr>
          <w:sz w:val="16"/>
          <w:szCs w:val="16"/>
        </w:rPr>
      </w:pPr>
    </w:p>
    <w:p w:rsidR="00337263" w:rsidRDefault="00337263" w:rsidP="00337263">
      <w:pPr>
        <w:jc w:val="both"/>
        <w:rPr>
          <w:sz w:val="16"/>
          <w:szCs w:val="16"/>
        </w:rPr>
      </w:pPr>
    </w:p>
    <w:p w:rsidR="00337263" w:rsidRDefault="00337263" w:rsidP="00337263">
      <w:pPr>
        <w:jc w:val="both"/>
        <w:rPr>
          <w:b/>
        </w:rPr>
      </w:pPr>
    </w:p>
    <w:p w:rsidR="00337263" w:rsidRPr="00466258" w:rsidRDefault="00337263" w:rsidP="00337263">
      <w:pPr>
        <w:jc w:val="both"/>
        <w:rPr>
          <w:b/>
        </w:rPr>
      </w:pPr>
      <w:r w:rsidRPr="00466258">
        <w:rPr>
          <w:b/>
        </w:rPr>
        <w:t xml:space="preserve">Возвращено владельцу </w:t>
      </w:r>
    </w:p>
    <w:p w:rsidR="00337263" w:rsidRDefault="00337263" w:rsidP="00337263">
      <w:pPr>
        <w:jc w:val="both"/>
      </w:pPr>
    </w:p>
    <w:p w:rsidR="00337263" w:rsidRDefault="00337263" w:rsidP="00337263">
      <w:pPr>
        <w:jc w:val="both"/>
      </w:pPr>
      <w:r>
        <w:t>Сдал___________________________________________    Дата ____________________________</w:t>
      </w:r>
    </w:p>
    <w:p w:rsidR="00337263" w:rsidRDefault="00337263" w:rsidP="0033726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</w:t>
      </w:r>
      <w:r w:rsidRPr="00466258">
        <w:rPr>
          <w:sz w:val="16"/>
          <w:szCs w:val="16"/>
        </w:rPr>
        <w:t>Подпись, расшифровка</w:t>
      </w:r>
    </w:p>
    <w:p w:rsidR="00337263" w:rsidRDefault="00337263" w:rsidP="00337263">
      <w:pPr>
        <w:jc w:val="both"/>
      </w:pPr>
    </w:p>
    <w:p w:rsidR="00337263" w:rsidRDefault="00337263" w:rsidP="00337263">
      <w:pPr>
        <w:jc w:val="both"/>
      </w:pPr>
      <w:r>
        <w:t>Принял________________________________________     Дата ____________________________</w:t>
      </w:r>
    </w:p>
    <w:p w:rsidR="00337263" w:rsidRPr="00466258" w:rsidRDefault="00337263" w:rsidP="00337263">
      <w:pPr>
        <w:jc w:val="both"/>
      </w:pPr>
      <w:r>
        <w:rPr>
          <w:sz w:val="16"/>
          <w:szCs w:val="16"/>
        </w:rPr>
        <w:t xml:space="preserve">                                                   </w:t>
      </w:r>
      <w:r w:rsidRPr="00466258">
        <w:rPr>
          <w:sz w:val="16"/>
          <w:szCs w:val="16"/>
        </w:rPr>
        <w:t>Подпись, расшифровка</w:t>
      </w:r>
    </w:p>
    <w:p w:rsidR="00337263" w:rsidRPr="00466258" w:rsidRDefault="00337263" w:rsidP="00337263">
      <w:pPr>
        <w:jc w:val="both"/>
      </w:pPr>
    </w:p>
    <w:p w:rsidR="00337263" w:rsidRDefault="00337263" w:rsidP="00337263"/>
    <w:p w:rsidR="003D1BB7" w:rsidRDefault="008F6F9C"/>
    <w:sectPr w:rsidR="003D1BB7" w:rsidSect="00A7752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47BD7"/>
    <w:multiLevelType w:val="hybridMultilevel"/>
    <w:tmpl w:val="76889F4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263"/>
    <w:rsid w:val="00005699"/>
    <w:rsid w:val="00067BD4"/>
    <w:rsid w:val="001F216C"/>
    <w:rsid w:val="00287F88"/>
    <w:rsid w:val="00337263"/>
    <w:rsid w:val="003E43DD"/>
    <w:rsid w:val="00437845"/>
    <w:rsid w:val="0055346A"/>
    <w:rsid w:val="00586317"/>
    <w:rsid w:val="005A35BE"/>
    <w:rsid w:val="0072505F"/>
    <w:rsid w:val="008817DC"/>
    <w:rsid w:val="008F6F9C"/>
    <w:rsid w:val="0098224E"/>
    <w:rsid w:val="00AE47C9"/>
    <w:rsid w:val="00C05F96"/>
    <w:rsid w:val="00DA08BE"/>
    <w:rsid w:val="00DD7D61"/>
    <w:rsid w:val="00E15209"/>
    <w:rsid w:val="00F634CD"/>
    <w:rsid w:val="00FD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2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7263"/>
    <w:pPr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33726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qFormat/>
    <w:rsid w:val="00337263"/>
    <w:pPr>
      <w:ind w:left="720"/>
      <w:contextualSpacing/>
    </w:pPr>
  </w:style>
  <w:style w:type="table" w:styleId="a6">
    <w:name w:val="Table Grid"/>
    <w:basedOn w:val="a1"/>
    <w:rsid w:val="003372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37263"/>
  </w:style>
  <w:style w:type="paragraph" w:styleId="a7">
    <w:name w:val="Normal (Web)"/>
    <w:basedOn w:val="a"/>
    <w:uiPriority w:val="99"/>
    <w:rsid w:val="005A35B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2017-05-29T10:22:00Z</dcterms:created>
  <dcterms:modified xsi:type="dcterms:W3CDTF">2017-06-23T06:31:00Z</dcterms:modified>
</cp:coreProperties>
</file>