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E6" w:rsidRPr="00D5096A" w:rsidRDefault="000435E6" w:rsidP="00807423">
      <w:pPr>
        <w:pStyle w:val="1"/>
        <w:jc w:val="right"/>
        <w:rPr>
          <w:caps/>
          <w:sz w:val="16"/>
          <w:szCs w:val="16"/>
        </w:rPr>
      </w:pPr>
    </w:p>
    <w:p w:rsidR="000435E6" w:rsidRPr="0034052A" w:rsidRDefault="000435E6" w:rsidP="000435E6">
      <w:pPr>
        <w:jc w:val="center"/>
        <w:rPr>
          <w:b/>
          <w:caps/>
        </w:rPr>
      </w:pPr>
      <w:r w:rsidRPr="0034052A">
        <w:rPr>
          <w:b/>
          <w:caps/>
        </w:rPr>
        <w:t>П</w:t>
      </w:r>
      <w:r w:rsidR="00807423">
        <w:rPr>
          <w:b/>
          <w:caps/>
        </w:rPr>
        <w:t>РЕСС-РЕЛИЗ К ПовесткЕ</w:t>
      </w:r>
    </w:p>
    <w:p w:rsidR="000435E6" w:rsidRDefault="000435E6" w:rsidP="000435E6">
      <w:pPr>
        <w:pStyle w:val="1"/>
        <w:jc w:val="center"/>
      </w:pPr>
      <w:r w:rsidRPr="004522B3">
        <w:t>заседания Магнитогорского городского Собрания депутатов</w:t>
      </w:r>
    </w:p>
    <w:p w:rsidR="000435E6" w:rsidRPr="004522B3" w:rsidRDefault="000435E6" w:rsidP="000435E6">
      <w:pPr>
        <w:pStyle w:val="1"/>
        <w:jc w:val="right"/>
      </w:pPr>
      <w:r w:rsidRPr="004522B3">
        <w:t>2</w:t>
      </w:r>
      <w:r>
        <w:t>3</w:t>
      </w:r>
      <w:r w:rsidRPr="004522B3">
        <w:t xml:space="preserve"> </w:t>
      </w:r>
      <w:r>
        <w:t>сентября</w:t>
      </w:r>
      <w:r w:rsidRPr="004522B3">
        <w:t xml:space="preserve"> 2014 года</w:t>
      </w: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7037"/>
        <w:gridCol w:w="1614"/>
        <w:gridCol w:w="1698"/>
      </w:tblGrid>
      <w:tr w:rsidR="000435E6" w:rsidRPr="00052447" w:rsidTr="00797B8C">
        <w:trPr>
          <w:cantSplit/>
          <w:trHeight w:val="20"/>
        </w:trPr>
        <w:tc>
          <w:tcPr>
            <w:tcW w:w="197" w:type="pct"/>
            <w:shd w:val="clear" w:color="auto" w:fill="FFFFFF"/>
            <w:vAlign w:val="center"/>
          </w:tcPr>
          <w:p w:rsidR="000435E6" w:rsidRPr="0056190C" w:rsidRDefault="000435E6" w:rsidP="003A3605">
            <w:pPr>
              <w:jc w:val="center"/>
              <w:rPr>
                <w:b/>
                <w:bCs/>
              </w:rPr>
            </w:pPr>
            <w:r w:rsidRPr="0056190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266" w:type="pct"/>
            <w:shd w:val="clear" w:color="auto" w:fill="FFFFFF"/>
            <w:vAlign w:val="center"/>
          </w:tcPr>
          <w:p w:rsidR="000435E6" w:rsidRPr="00EE7277" w:rsidRDefault="000435E6" w:rsidP="003A3605">
            <w:pPr>
              <w:jc w:val="center"/>
              <w:rPr>
                <w:b/>
              </w:rPr>
            </w:pPr>
            <w:r w:rsidRPr="00EE7277">
              <w:rPr>
                <w:b/>
                <w:bCs/>
                <w:caps/>
                <w:sz w:val="20"/>
                <w:szCs w:val="20"/>
              </w:rPr>
              <w:t>Наименование вопроса</w:t>
            </w:r>
          </w:p>
        </w:tc>
        <w:tc>
          <w:tcPr>
            <w:tcW w:w="749" w:type="pct"/>
            <w:shd w:val="clear" w:color="auto" w:fill="FFFFFF"/>
            <w:vAlign w:val="center"/>
          </w:tcPr>
          <w:p w:rsidR="000435E6" w:rsidRPr="00A93D10" w:rsidRDefault="000435E6" w:rsidP="003A3605">
            <w:pPr>
              <w:ind w:right="-107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93D10">
              <w:rPr>
                <w:b/>
                <w:bCs/>
                <w:caps/>
                <w:sz w:val="20"/>
                <w:szCs w:val="20"/>
              </w:rPr>
              <w:t>Комиссия</w:t>
            </w:r>
          </w:p>
          <w:p w:rsidR="000435E6" w:rsidRPr="00A93D10" w:rsidRDefault="000435E6" w:rsidP="003A3605">
            <w:pPr>
              <w:ind w:right="-107"/>
              <w:jc w:val="center"/>
              <w:rPr>
                <w:b/>
                <w:sz w:val="20"/>
                <w:szCs w:val="20"/>
              </w:rPr>
            </w:pPr>
            <w:r w:rsidRPr="00A93D10">
              <w:rPr>
                <w:b/>
                <w:bCs/>
                <w:sz w:val="20"/>
                <w:szCs w:val="20"/>
              </w:rPr>
              <w:t>(Председатель)</w:t>
            </w:r>
          </w:p>
        </w:tc>
        <w:tc>
          <w:tcPr>
            <w:tcW w:w="788" w:type="pct"/>
            <w:shd w:val="clear" w:color="auto" w:fill="FFFFFF"/>
            <w:vAlign w:val="center"/>
          </w:tcPr>
          <w:p w:rsidR="000435E6" w:rsidRPr="00A93D10" w:rsidRDefault="000435E6" w:rsidP="003A3605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93D10">
              <w:rPr>
                <w:b/>
                <w:bCs/>
                <w:caps/>
                <w:sz w:val="20"/>
                <w:szCs w:val="20"/>
              </w:rPr>
              <w:t>Докладчик/</w:t>
            </w:r>
          </w:p>
          <w:p w:rsidR="000435E6" w:rsidRPr="00A93D10" w:rsidRDefault="000435E6" w:rsidP="003A3605">
            <w:pPr>
              <w:jc w:val="center"/>
              <w:rPr>
                <w:b/>
              </w:rPr>
            </w:pPr>
            <w:proofErr w:type="gramStart"/>
            <w:r w:rsidRPr="00A93D10">
              <w:rPr>
                <w:b/>
                <w:bCs/>
                <w:sz w:val="16"/>
                <w:szCs w:val="16"/>
              </w:rPr>
              <w:t>ответственный</w:t>
            </w:r>
            <w:proofErr w:type="gramEnd"/>
            <w:r w:rsidRPr="00A93D10">
              <w:rPr>
                <w:b/>
                <w:bCs/>
                <w:sz w:val="16"/>
                <w:szCs w:val="16"/>
              </w:rPr>
              <w:t xml:space="preserve"> за подготовку вопроса от администрации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C63DE9">
            <w:pPr>
              <w:jc w:val="both"/>
            </w:pPr>
            <w:r>
              <w:rPr>
                <w:sz w:val="22"/>
                <w:szCs w:val="22"/>
              </w:rPr>
              <w:t>Об отчете о деятельности Управления Министерства внутренних дел России по городу Магнитогорску в 1 полугодии 2014 года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Дремов В.В.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Тайбергенов Б.Н.</w:t>
            </w: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7C1B7A" w:rsidRPr="00C63DE9" w:rsidRDefault="007C1B7A" w:rsidP="00C63DE9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C63DE9">
              <w:rPr>
                <w:sz w:val="22"/>
                <w:szCs w:val="22"/>
              </w:rPr>
              <w:t>В соответствии с федеральным</w:t>
            </w:r>
            <w:r w:rsidR="00C63DE9">
              <w:rPr>
                <w:sz w:val="22"/>
                <w:szCs w:val="22"/>
              </w:rPr>
              <w:t>и</w:t>
            </w:r>
            <w:r w:rsidRPr="00C63DE9">
              <w:rPr>
                <w:sz w:val="22"/>
                <w:szCs w:val="22"/>
              </w:rPr>
              <w:t xml:space="preserve"> законами о полиции, об общих принципах организации местного самоуправления и Уставом города депутаты дважды в год заслушивают отчет о деятельности У</w:t>
            </w:r>
            <w:r w:rsidR="00736E62">
              <w:rPr>
                <w:sz w:val="22"/>
                <w:szCs w:val="22"/>
              </w:rPr>
              <w:t>М</w:t>
            </w:r>
            <w:r w:rsidRPr="00C63DE9">
              <w:rPr>
                <w:sz w:val="22"/>
                <w:szCs w:val="22"/>
              </w:rPr>
              <w:t>ВД.</w:t>
            </w:r>
          </w:p>
          <w:p w:rsidR="00807423" w:rsidRDefault="007C1B7A" w:rsidP="00800CBF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 w:val="20"/>
                <w:szCs w:val="20"/>
              </w:rPr>
            </w:pPr>
            <w:r w:rsidRPr="00C63DE9">
              <w:rPr>
                <w:sz w:val="22"/>
                <w:szCs w:val="22"/>
              </w:rPr>
              <w:t xml:space="preserve">Впервые отчет о деятельности управления МВД по Магнитогорску за 8 месяцев прозвучал перед городским Собранием в сентябре 2012 года. </w:t>
            </w:r>
            <w:r w:rsidR="002A1C10">
              <w:rPr>
                <w:sz w:val="22"/>
                <w:szCs w:val="22"/>
              </w:rPr>
              <w:t>В 2013 году полиция отчитывалась в апреле и ноябре. А в</w:t>
            </w:r>
            <w:r w:rsidRPr="00C63DE9">
              <w:rPr>
                <w:sz w:val="22"/>
                <w:szCs w:val="22"/>
              </w:rPr>
              <w:t xml:space="preserve"> </w:t>
            </w:r>
            <w:r w:rsidR="00C63DE9">
              <w:rPr>
                <w:sz w:val="22"/>
                <w:szCs w:val="22"/>
              </w:rPr>
              <w:t>январ</w:t>
            </w:r>
            <w:r w:rsidRPr="00C63DE9">
              <w:rPr>
                <w:sz w:val="22"/>
                <w:szCs w:val="22"/>
              </w:rPr>
              <w:t xml:space="preserve">е </w:t>
            </w:r>
            <w:r w:rsidR="00C63DE9">
              <w:rPr>
                <w:sz w:val="22"/>
                <w:szCs w:val="22"/>
              </w:rPr>
              <w:t>этого</w:t>
            </w:r>
            <w:r w:rsidRPr="00C63DE9">
              <w:rPr>
                <w:sz w:val="22"/>
                <w:szCs w:val="22"/>
              </w:rPr>
              <w:t xml:space="preserve"> года депутаты заслушивали отчет о работе за </w:t>
            </w:r>
            <w:r w:rsidR="00800CBF">
              <w:rPr>
                <w:sz w:val="22"/>
                <w:szCs w:val="22"/>
              </w:rPr>
              <w:t>предыдущий</w:t>
            </w:r>
            <w:r w:rsidRPr="00C63DE9">
              <w:rPr>
                <w:sz w:val="22"/>
                <w:szCs w:val="22"/>
              </w:rPr>
              <w:t xml:space="preserve"> год</w:t>
            </w:r>
            <w:r w:rsidR="00C63DE9">
              <w:rPr>
                <w:sz w:val="22"/>
                <w:szCs w:val="22"/>
              </w:rPr>
              <w:t>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 w:rsidRPr="000207F1">
              <w:rPr>
                <w:sz w:val="22"/>
                <w:szCs w:val="22"/>
              </w:rPr>
              <w:t xml:space="preserve">Об </w:t>
            </w:r>
            <w:proofErr w:type="gramStart"/>
            <w:r w:rsidRPr="000207F1">
              <w:rPr>
                <w:sz w:val="22"/>
                <w:szCs w:val="22"/>
              </w:rPr>
              <w:t>отчете</w:t>
            </w:r>
            <w:proofErr w:type="gramEnd"/>
            <w:r w:rsidRPr="000207F1">
              <w:rPr>
                <w:sz w:val="22"/>
                <w:szCs w:val="22"/>
              </w:rPr>
              <w:t xml:space="preserve"> об исполнении бюджета города Магнитогорска за 1 полугодие 2014 года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 w:rsidRPr="00980ED4">
              <w:rPr>
                <w:sz w:val="20"/>
                <w:szCs w:val="20"/>
              </w:rPr>
              <w:t>Комиссия по бюджету</w:t>
            </w:r>
          </w:p>
          <w:p w:rsidR="000435E6" w:rsidRPr="00980ED4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Цепкин О.В.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В.А.</w:t>
            </w:r>
          </w:p>
          <w:p w:rsidR="000435E6" w:rsidRDefault="000435E6" w:rsidP="003A3605">
            <w:pPr>
              <w:rPr>
                <w:sz w:val="20"/>
                <w:szCs w:val="20"/>
              </w:rPr>
            </w:pPr>
          </w:p>
          <w:p w:rsidR="000435E6" w:rsidRDefault="000435E6" w:rsidP="003A3605">
            <w:pPr>
              <w:rPr>
                <w:sz w:val="20"/>
                <w:szCs w:val="20"/>
              </w:rPr>
            </w:pP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936989" w:rsidRDefault="00147FA9" w:rsidP="00147FA9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147FA9">
              <w:rPr>
                <w:sz w:val="22"/>
                <w:szCs w:val="22"/>
              </w:rPr>
              <w:t>За первое полугодие в бюджет город</w:t>
            </w:r>
            <w:r>
              <w:rPr>
                <w:sz w:val="22"/>
                <w:szCs w:val="22"/>
              </w:rPr>
              <w:t>а</w:t>
            </w:r>
            <w:r w:rsidRPr="00147FA9">
              <w:rPr>
                <w:sz w:val="22"/>
                <w:szCs w:val="22"/>
              </w:rPr>
              <w:t xml:space="preserve"> поступили</w:t>
            </w:r>
            <w:r w:rsidRPr="006436BD">
              <w:rPr>
                <w:sz w:val="22"/>
                <w:szCs w:val="22"/>
              </w:rPr>
              <w:t xml:space="preserve"> </w:t>
            </w:r>
            <w:r w:rsidR="006436BD" w:rsidRPr="006436BD">
              <w:rPr>
                <w:sz w:val="22"/>
                <w:szCs w:val="22"/>
              </w:rPr>
              <w:t>доходы в сумме</w:t>
            </w:r>
            <w:r w:rsidR="006436BD">
              <w:rPr>
                <w:sz w:val="22"/>
                <w:szCs w:val="22"/>
              </w:rPr>
              <w:t xml:space="preserve"> 5 </w:t>
            </w:r>
            <w:r w:rsidR="0012694A">
              <w:rPr>
                <w:sz w:val="22"/>
                <w:szCs w:val="22"/>
              </w:rPr>
              <w:t>млрд. 2</w:t>
            </w:r>
            <w:r w:rsidR="006436BD">
              <w:rPr>
                <w:sz w:val="22"/>
                <w:szCs w:val="22"/>
              </w:rPr>
              <w:t>8 млн. рублей. Годовые бюджетные назначения исполнены на 52,</w:t>
            </w:r>
            <w:r w:rsidR="005C6B09">
              <w:rPr>
                <w:sz w:val="22"/>
                <w:szCs w:val="22"/>
              </w:rPr>
              <w:t>9</w:t>
            </w:r>
            <w:r w:rsidR="006436BD">
              <w:rPr>
                <w:sz w:val="22"/>
                <w:szCs w:val="22"/>
              </w:rPr>
              <w:t xml:space="preserve">%. </w:t>
            </w:r>
          </w:p>
          <w:p w:rsidR="00936989" w:rsidRDefault="00097FC1" w:rsidP="00147FA9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>
              <w:rPr>
                <w:sz w:val="22"/>
                <w:szCs w:val="22"/>
              </w:rPr>
              <w:t xml:space="preserve">Поступление налоговых и неналоговых доходов, то есть что город заработал самостоятельно, составило 1 млрд. 675 млн. рублей. Доля в общем объеме доходов – 33,3%. </w:t>
            </w:r>
            <w:r w:rsidR="00B927F0">
              <w:rPr>
                <w:sz w:val="22"/>
                <w:szCs w:val="22"/>
              </w:rPr>
              <w:t>Остальное – безвозмездные поступления из вышестоящих бюджетов. Собственные доходы с</w:t>
            </w:r>
            <w:r>
              <w:rPr>
                <w:sz w:val="22"/>
                <w:szCs w:val="22"/>
              </w:rPr>
              <w:t>оставил</w:t>
            </w:r>
            <w:r w:rsidR="00B927F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53,6% от годовых плановых показателей, что обусловлено стабильным поступлением всех доходных источников. </w:t>
            </w:r>
            <w:r w:rsidR="00936989">
              <w:rPr>
                <w:sz w:val="22"/>
                <w:szCs w:val="22"/>
              </w:rPr>
              <w:t xml:space="preserve">Как и ранее наибольшую долю </w:t>
            </w:r>
            <w:r w:rsidR="00043DDD">
              <w:rPr>
                <w:sz w:val="22"/>
                <w:szCs w:val="22"/>
              </w:rPr>
              <w:t>в</w:t>
            </w:r>
            <w:r w:rsidR="00936989">
              <w:rPr>
                <w:sz w:val="22"/>
                <w:szCs w:val="22"/>
              </w:rPr>
              <w:t xml:space="preserve"> собственных доходах города составляют: налог на доходы физических лиц (НДФЛ) – 40,5%, земельный налог – 24,3% и доходы от использования имущества – 21,8%.</w:t>
            </w:r>
          </w:p>
          <w:p w:rsidR="00807423" w:rsidRDefault="00936989" w:rsidP="00147FA9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>
              <w:rPr>
                <w:sz w:val="22"/>
                <w:szCs w:val="22"/>
              </w:rPr>
              <w:t xml:space="preserve">По сравнению с прошлым годом поступления налоговых и неналоговых доходов снизились на 11,9%, что связано со снижением норматива отчисления в местные бюджеты налога на доходы физических лиц и </w:t>
            </w:r>
            <w:r w:rsidR="008D533E">
              <w:rPr>
                <w:sz w:val="22"/>
                <w:szCs w:val="22"/>
              </w:rPr>
              <w:t xml:space="preserve">отменой норматива </w:t>
            </w:r>
            <w:r w:rsidR="00374139">
              <w:rPr>
                <w:sz w:val="22"/>
                <w:szCs w:val="22"/>
              </w:rPr>
              <w:t xml:space="preserve">отчисления </w:t>
            </w:r>
            <w:r>
              <w:rPr>
                <w:sz w:val="22"/>
                <w:szCs w:val="22"/>
              </w:rPr>
              <w:t xml:space="preserve">транспортного налога в </w:t>
            </w:r>
            <w:r w:rsidR="00374139">
              <w:rPr>
                <w:sz w:val="22"/>
                <w:szCs w:val="22"/>
              </w:rPr>
              <w:t>местные</w:t>
            </w:r>
            <w:r>
              <w:rPr>
                <w:sz w:val="22"/>
                <w:szCs w:val="22"/>
              </w:rPr>
              <w:t xml:space="preserve"> бюджеты. </w:t>
            </w:r>
          </w:p>
          <w:p w:rsidR="00147FA9" w:rsidRDefault="003F3D42" w:rsidP="000207F1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Расходная часть бюджета города в первом полугодии исполнена в сумме 5 млрд. 46 млн. рублей или на 51,7%. </w:t>
            </w:r>
            <w:r w:rsidR="006166D1">
              <w:rPr>
                <w:sz w:val="22"/>
                <w:szCs w:val="22"/>
              </w:rPr>
              <w:t xml:space="preserve">В структуре расходов сохранялась приоритетность социальной сферы. На образование, здравоохранение, социальную защиту горожан, культуру, физкультуру, спорт и туризм </w:t>
            </w:r>
            <w:r w:rsidR="000207F1">
              <w:rPr>
                <w:sz w:val="22"/>
                <w:szCs w:val="22"/>
              </w:rPr>
              <w:t xml:space="preserve">затрачено 83,4% всех расходов бюджета. 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116C5A" w:rsidRDefault="000435E6" w:rsidP="003A3605"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24 декабря 2013 года №240 «Об утверждении бюджета города Магнитогорска на 2014 год и плановый период 2015 и 2016 годов»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 w:rsidRPr="00980ED4">
              <w:rPr>
                <w:sz w:val="20"/>
                <w:szCs w:val="20"/>
              </w:rPr>
              <w:t>Комиссия по бюджету</w:t>
            </w:r>
          </w:p>
          <w:p w:rsidR="000435E6" w:rsidRPr="00980ED4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Цепкин О.В.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В.А.</w:t>
            </w:r>
          </w:p>
          <w:p w:rsidR="000435E6" w:rsidRDefault="000435E6" w:rsidP="003A3605">
            <w:pPr>
              <w:rPr>
                <w:sz w:val="20"/>
                <w:szCs w:val="20"/>
              </w:rPr>
            </w:pPr>
          </w:p>
          <w:p w:rsidR="000435E6" w:rsidRDefault="000435E6" w:rsidP="003A3605">
            <w:pPr>
              <w:rPr>
                <w:sz w:val="20"/>
                <w:szCs w:val="20"/>
              </w:rPr>
            </w:pP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7C1B7A" w:rsidRPr="006C4215" w:rsidRDefault="007C1B7A" w:rsidP="006C4215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6C4215">
              <w:rPr>
                <w:sz w:val="22"/>
                <w:szCs w:val="22"/>
              </w:rPr>
              <w:t>Доходы бюджета предлагается уточнить в сумме 9 млрд. 444 млн. рублей. Расходы – в сумме 9 млрд. 703 млн. рублей.</w:t>
            </w:r>
            <w:r w:rsidR="00251C85">
              <w:rPr>
                <w:sz w:val="22"/>
                <w:szCs w:val="22"/>
              </w:rPr>
              <w:t xml:space="preserve"> </w:t>
            </w:r>
            <w:r w:rsidRPr="006C4215">
              <w:rPr>
                <w:sz w:val="22"/>
                <w:szCs w:val="22"/>
              </w:rPr>
              <w:t>По сравнению с предыдущим изменением доходы и расходы увеличатся на 90,7 млн. рублей. Большую часть доходов – около 70 млн. рублей составили средства из области, еще почти 21 млн. рублей поступили в качестве неналоговых доходов.</w:t>
            </w:r>
          </w:p>
          <w:p w:rsidR="007C1B7A" w:rsidRPr="006C4215" w:rsidRDefault="007C1B7A" w:rsidP="006C4215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6C4215">
              <w:rPr>
                <w:sz w:val="22"/>
                <w:szCs w:val="22"/>
              </w:rPr>
              <w:t>Важно: исходя из темпов поступления налогов и сборов, зачисляемых в городской бюджет, план поступления налоговых и неналоговых доходов увеличится на 20,9 млн. рублей и составит 3 млрд. 147 млн. рублей. Это предполагает увеличение доходов от продажи имущества и земельных участков, находящихся в муниципальной и государственной собственности.</w:t>
            </w:r>
          </w:p>
          <w:p w:rsidR="007C1B7A" w:rsidRPr="006C4215" w:rsidRDefault="007C1B7A" w:rsidP="006C4215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6C4215">
              <w:rPr>
                <w:sz w:val="22"/>
                <w:szCs w:val="22"/>
              </w:rPr>
              <w:t>Средства будут распределены:</w:t>
            </w:r>
          </w:p>
          <w:p w:rsidR="007C1B7A" w:rsidRPr="006C4215" w:rsidRDefault="007C1B7A" w:rsidP="006C4215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6C4215">
              <w:rPr>
                <w:sz w:val="22"/>
                <w:szCs w:val="22"/>
              </w:rPr>
              <w:t>- на поддержку образования, в том числе дошкольного, на ремонт школ и детсадов по наказам избирателей, выплаты победителям областных конкурсов – в общей сумме 154 млн. рублей;</w:t>
            </w:r>
          </w:p>
          <w:p w:rsidR="007C1B7A" w:rsidRPr="006C4215" w:rsidRDefault="007C1B7A" w:rsidP="006C4215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6C4215">
              <w:rPr>
                <w:sz w:val="22"/>
                <w:szCs w:val="22"/>
              </w:rPr>
              <w:t>- на ремонтные работы в театре оперы и балета – 2,2 млн. рублей; на ремонт детских библиотек №2 и №5 по наказам избирателей – 250 тыс. рублей;</w:t>
            </w:r>
          </w:p>
          <w:p w:rsidR="007C1B7A" w:rsidRPr="006C4215" w:rsidRDefault="007C1B7A" w:rsidP="006C4215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6C4215">
              <w:rPr>
                <w:sz w:val="22"/>
                <w:szCs w:val="22"/>
              </w:rPr>
              <w:t>- на оказание медицинской и лекарственной помощи гражданам юго-восточных областей Украины – около 500 тыс. рублей; на исполнение наказов избирателей по ремонту хирургического корпуса детской больницы №3 – 1 млн. рублей;</w:t>
            </w:r>
          </w:p>
          <w:p w:rsidR="007C1B7A" w:rsidRPr="006C4215" w:rsidRDefault="007C1B7A" w:rsidP="006C4215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6C4215">
              <w:rPr>
                <w:sz w:val="22"/>
                <w:szCs w:val="22"/>
              </w:rPr>
              <w:t xml:space="preserve">- на социальную поддержку детей-сирот, и оставшихся без попечения родителей – 1,8 млн. рублей; на </w:t>
            </w:r>
            <w:proofErr w:type="spellStart"/>
            <w:r w:rsidRPr="006C4215">
              <w:rPr>
                <w:sz w:val="22"/>
                <w:szCs w:val="22"/>
              </w:rPr>
              <w:t>соцобслуживание</w:t>
            </w:r>
            <w:proofErr w:type="spellEnd"/>
            <w:r w:rsidRPr="006C4215">
              <w:rPr>
                <w:sz w:val="22"/>
                <w:szCs w:val="22"/>
              </w:rPr>
              <w:t xml:space="preserve"> горожан – 6,7 млн. рублей;</w:t>
            </w:r>
          </w:p>
          <w:p w:rsidR="007C1B7A" w:rsidRPr="006C4215" w:rsidRDefault="007C1B7A" w:rsidP="006C4215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6C4215">
              <w:rPr>
                <w:sz w:val="22"/>
                <w:szCs w:val="22"/>
              </w:rPr>
              <w:t xml:space="preserve">- на строительство </w:t>
            </w:r>
            <w:proofErr w:type="spellStart"/>
            <w:r w:rsidRPr="006C4215">
              <w:rPr>
                <w:sz w:val="22"/>
                <w:szCs w:val="22"/>
              </w:rPr>
              <w:t>пристроя</w:t>
            </w:r>
            <w:proofErr w:type="spellEnd"/>
            <w:r w:rsidRPr="006C4215">
              <w:rPr>
                <w:sz w:val="22"/>
                <w:szCs w:val="22"/>
              </w:rPr>
              <w:t xml:space="preserve"> к детсаду по пр. Ленина, 135/4 – свыше 13 млн. рублей;</w:t>
            </w:r>
          </w:p>
          <w:p w:rsidR="007C1B7A" w:rsidRPr="006C4215" w:rsidRDefault="007C1B7A" w:rsidP="006C4215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6C4215">
              <w:rPr>
                <w:sz w:val="22"/>
                <w:szCs w:val="22"/>
              </w:rPr>
              <w:t>- на реализацию программы по обеспечению горожан доступным и комфортным жильем – 10,6 млн. рублей; на переселение из аварийного жилья – 40,3 млн. рублей;</w:t>
            </w:r>
          </w:p>
          <w:p w:rsidR="007C1B7A" w:rsidRPr="006C4215" w:rsidRDefault="007C1B7A" w:rsidP="006C4215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6C4215">
              <w:rPr>
                <w:sz w:val="22"/>
                <w:szCs w:val="22"/>
              </w:rPr>
              <w:t>- на возмещение транспортникам затрат на льготный проезд садоводов и огородников – 1,8 млн. рублей;</w:t>
            </w:r>
          </w:p>
          <w:p w:rsidR="003C1D84" w:rsidRDefault="007C1B7A" w:rsidP="00242215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 w:val="20"/>
                <w:szCs w:val="20"/>
              </w:rPr>
            </w:pPr>
            <w:r w:rsidRPr="006C4215">
              <w:rPr>
                <w:sz w:val="22"/>
                <w:szCs w:val="22"/>
              </w:rPr>
              <w:t>- на развитие физкультуры и спорта – 4,6 млн. рублей; на поддержку социально-ориентированных некоммерческих спортивных организаций – 35 млн. рублей.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807423" w:rsidRDefault="000435E6" w:rsidP="003A3605">
            <w:pPr>
              <w:rPr>
                <w:highlight w:val="yellow"/>
              </w:rPr>
            </w:pPr>
            <w:proofErr w:type="gramStart"/>
            <w:r w:rsidRPr="00973E5A">
              <w:rPr>
                <w:sz w:val="22"/>
                <w:szCs w:val="22"/>
              </w:rPr>
              <w:t>О согласовании замены части дотации на выравнивание бюджетной обеспеченности Магнитогорскому городскому округу дополнительным нормативом отчислений в бюджет Магнитогорского городского округа от налога на доходы</w:t>
            </w:r>
            <w:proofErr w:type="gramEnd"/>
            <w:r w:rsidRPr="00973E5A">
              <w:rPr>
                <w:sz w:val="22"/>
                <w:szCs w:val="22"/>
              </w:rPr>
              <w:t xml:space="preserve"> физических лиц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 w:rsidRPr="00980ED4">
              <w:rPr>
                <w:sz w:val="20"/>
                <w:szCs w:val="20"/>
              </w:rPr>
              <w:t>Комиссия по бюджету</w:t>
            </w:r>
          </w:p>
          <w:p w:rsidR="000435E6" w:rsidRPr="00980ED4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Цепкин О.В.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В.А.</w:t>
            </w:r>
          </w:p>
          <w:p w:rsidR="000435E6" w:rsidRDefault="000435E6" w:rsidP="003A3605">
            <w:pPr>
              <w:rPr>
                <w:sz w:val="20"/>
                <w:szCs w:val="20"/>
              </w:rPr>
            </w:pPr>
          </w:p>
          <w:p w:rsidR="000435E6" w:rsidRDefault="000435E6" w:rsidP="003A3605">
            <w:pPr>
              <w:rPr>
                <w:sz w:val="20"/>
                <w:szCs w:val="20"/>
              </w:rPr>
            </w:pP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973E5A" w:rsidRDefault="00973E5A" w:rsidP="00E53E16">
            <w:pPr>
              <w:ind w:firstLine="454"/>
              <w:jc w:val="both"/>
              <w:rPr>
                <w:sz w:val="20"/>
                <w:szCs w:val="20"/>
              </w:rPr>
            </w:pPr>
            <w:r w:rsidRPr="00973E5A">
              <w:rPr>
                <w:sz w:val="22"/>
                <w:szCs w:val="22"/>
              </w:rPr>
              <w:t>Такое решение</w:t>
            </w:r>
            <w:r>
              <w:rPr>
                <w:sz w:val="20"/>
                <w:szCs w:val="20"/>
              </w:rPr>
              <w:t xml:space="preserve"> </w:t>
            </w:r>
            <w:r w:rsidRPr="00973E5A">
              <w:rPr>
                <w:sz w:val="22"/>
                <w:szCs w:val="22"/>
              </w:rPr>
              <w:t>депутаты принимают ежегодно</w:t>
            </w:r>
            <w:r>
              <w:rPr>
                <w:sz w:val="22"/>
                <w:szCs w:val="22"/>
              </w:rPr>
              <w:t xml:space="preserve"> для </w:t>
            </w:r>
            <w:r w:rsidRPr="00E53E16">
              <w:rPr>
                <w:sz w:val="22"/>
                <w:szCs w:val="22"/>
              </w:rPr>
              <w:t xml:space="preserve"> </w:t>
            </w:r>
            <w:r w:rsidR="00E53E16" w:rsidRPr="00E53E16">
              <w:rPr>
                <w:sz w:val="22"/>
                <w:szCs w:val="22"/>
              </w:rPr>
              <w:t>сбалансированности б</w:t>
            </w:r>
            <w:r w:rsidR="00E53E16">
              <w:rPr>
                <w:sz w:val="22"/>
                <w:szCs w:val="22"/>
              </w:rPr>
              <w:t>юджета в соответствии с Бюджетным кодексом.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>
              <w:rPr>
                <w:sz w:val="22"/>
                <w:szCs w:val="22"/>
              </w:rPr>
              <w:t>О внесении изменения в Положение о тарифном регулировании в городе Магнитогорске, утвержденное Решением Магнитогорского городского Собрания от 26 февраля 2013 года №36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экономической политике </w:t>
            </w:r>
          </w:p>
          <w:p w:rsidR="000435E6" w:rsidRPr="00CC6705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Еремин А.А.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Г.Е.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A253D" w:rsidRDefault="00EA253D" w:rsidP="00EA253D">
            <w:pPr>
              <w:ind w:firstLine="459"/>
              <w:jc w:val="both"/>
              <w:rPr>
                <w:sz w:val="20"/>
                <w:szCs w:val="20"/>
              </w:rPr>
            </w:pPr>
            <w:r w:rsidRPr="00366349">
              <w:rPr>
                <w:sz w:val="22"/>
                <w:szCs w:val="22"/>
              </w:rPr>
              <w:t>В существующее положение вносится дополнительный пункт, цель которого определить ответственность руководителей муниципальных предприятий и учреждений за соблюдение норм установленных расценок на услуги.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28 февраля 2012 года №24 «О предоставлении льгот по родительской плате за содержание детей в муниципальных образовательных учреждениях города Магнитогорска, реализующих основную общеобразовательную программу дошкольного образования»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Дремов В.В.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Лаврик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AF07B0" w:rsidRDefault="007F081A" w:rsidP="007759A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>
              <w:rPr>
                <w:sz w:val="22"/>
                <w:szCs w:val="22"/>
              </w:rPr>
              <w:t>Документ приводится в соответствие с изменившимся федеральным законодательством. З</w:t>
            </w:r>
            <w:r w:rsidR="002E6B66" w:rsidRPr="007759AC">
              <w:rPr>
                <w:sz w:val="22"/>
                <w:szCs w:val="22"/>
              </w:rPr>
              <w:t xml:space="preserve">аконные представители детей-сирот и детей, оставшихся без попечения родителей, будут </w:t>
            </w:r>
            <w:r w:rsidR="00DF48E8">
              <w:rPr>
                <w:sz w:val="22"/>
                <w:szCs w:val="22"/>
              </w:rPr>
              <w:t xml:space="preserve">полностью </w:t>
            </w:r>
            <w:r w:rsidR="002E6B66" w:rsidRPr="007759AC">
              <w:rPr>
                <w:sz w:val="22"/>
                <w:szCs w:val="22"/>
              </w:rPr>
              <w:t>освобождены от родительской платы за присмотр и уход за детьми в муниципальных дошкольных образовательных учреждениях. Ранее указанная категория горожан оплачивала 50 процентов этой услуги.</w:t>
            </w:r>
            <w:r w:rsidR="00AF07B0">
              <w:rPr>
                <w:sz w:val="22"/>
                <w:szCs w:val="22"/>
              </w:rPr>
              <w:t xml:space="preserve"> </w:t>
            </w:r>
          </w:p>
          <w:p w:rsidR="00790D36" w:rsidRDefault="002E6B66" w:rsidP="007759A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7759AC">
              <w:rPr>
                <w:sz w:val="22"/>
                <w:szCs w:val="22"/>
              </w:rPr>
              <w:t>В другой части решение Собрания, принятое в 2012 году, остается без изменений</w:t>
            </w:r>
            <w:r w:rsidR="00790D36">
              <w:rPr>
                <w:sz w:val="22"/>
                <w:szCs w:val="22"/>
              </w:rPr>
              <w:t>, все категории льготников сохраняются.</w:t>
            </w:r>
            <w:r w:rsidRPr="007759AC">
              <w:rPr>
                <w:sz w:val="22"/>
                <w:szCs w:val="22"/>
              </w:rPr>
              <w:t xml:space="preserve"> </w:t>
            </w:r>
          </w:p>
          <w:p w:rsidR="002E6B66" w:rsidRPr="007759AC" w:rsidRDefault="002E6B66" w:rsidP="007759A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proofErr w:type="gramStart"/>
            <w:r w:rsidRPr="007759AC">
              <w:rPr>
                <w:sz w:val="22"/>
                <w:szCs w:val="22"/>
              </w:rPr>
              <w:t>Напомним, что освобождены от родительской платы за содержание детей в муниципальных детских садах:</w:t>
            </w:r>
            <w:proofErr w:type="gramEnd"/>
          </w:p>
          <w:p w:rsidR="002E6B66" w:rsidRPr="007759AC" w:rsidRDefault="002E6B66" w:rsidP="007759A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7759AC">
              <w:rPr>
                <w:sz w:val="22"/>
                <w:szCs w:val="22"/>
              </w:rPr>
              <w:t>– родители (законные представители) - инвалиды боевых действий в Афганистане;</w:t>
            </w:r>
          </w:p>
          <w:p w:rsidR="002E6B66" w:rsidRPr="007759AC" w:rsidRDefault="002E6B66" w:rsidP="007759A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7759AC">
              <w:rPr>
                <w:sz w:val="22"/>
                <w:szCs w:val="22"/>
              </w:rPr>
              <w:t>– родители (законные представители) детей с отклонениями в физическом или психическом развитии;</w:t>
            </w:r>
          </w:p>
          <w:p w:rsidR="002E6B66" w:rsidRPr="007759AC" w:rsidRDefault="002E6B66" w:rsidP="007759A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7759AC">
              <w:rPr>
                <w:sz w:val="22"/>
                <w:szCs w:val="22"/>
              </w:rPr>
              <w:t>– родители (законные представители) детей, посещающих группы оздоровительной направленности для детей с туберкулезной интоксикацией;</w:t>
            </w:r>
          </w:p>
          <w:p w:rsidR="002E6B66" w:rsidRPr="007759AC" w:rsidRDefault="002E6B66" w:rsidP="007759A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7759AC">
              <w:rPr>
                <w:sz w:val="22"/>
                <w:szCs w:val="22"/>
              </w:rPr>
              <w:t>– родители (законные представители) детей-инвалидов.</w:t>
            </w:r>
          </w:p>
          <w:p w:rsidR="002E6B66" w:rsidRPr="007759AC" w:rsidRDefault="002E6B66" w:rsidP="007759A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7759AC">
              <w:rPr>
                <w:sz w:val="22"/>
                <w:szCs w:val="22"/>
              </w:rPr>
              <w:t>Плата в 50 процентов установлена:</w:t>
            </w:r>
          </w:p>
          <w:p w:rsidR="002E6B66" w:rsidRPr="007759AC" w:rsidRDefault="002E6B66" w:rsidP="007759A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7759AC">
              <w:rPr>
                <w:sz w:val="22"/>
                <w:szCs w:val="22"/>
              </w:rPr>
              <w:t>– родителям (законным представителям) - участникам вооруженных конфликтов и воинам-интернационалистам;</w:t>
            </w:r>
          </w:p>
          <w:p w:rsidR="002E6B66" w:rsidRPr="007759AC" w:rsidRDefault="002E6B66" w:rsidP="007759A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7759AC">
              <w:rPr>
                <w:sz w:val="22"/>
                <w:szCs w:val="22"/>
              </w:rPr>
              <w:t>– родителям - инвалидам I и II группы;</w:t>
            </w:r>
          </w:p>
          <w:p w:rsidR="002E6B66" w:rsidRPr="007759AC" w:rsidRDefault="002E6B66" w:rsidP="007759A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7759AC">
              <w:rPr>
                <w:sz w:val="22"/>
                <w:szCs w:val="22"/>
              </w:rPr>
              <w:t>– родителям, в том числе приемным, имеющим на своем содержании трех и более детей (в том числе усыновленных, взятых под опеку (попечительство), пасынков и падчериц) в возрасте до восемнадцати лет;</w:t>
            </w:r>
          </w:p>
          <w:p w:rsidR="00807423" w:rsidRDefault="002E6B66" w:rsidP="007759AC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7759AC">
              <w:rPr>
                <w:sz w:val="22"/>
                <w:szCs w:val="22"/>
              </w:rPr>
              <w:t>– родителям (законным представителям) - сотрудникам муниципальных образовательных учреждений города Магнитогорска, реализующих основную общеобразовательную программу дошкольного образования.</w:t>
            </w:r>
          </w:p>
          <w:p w:rsidR="00C859D8" w:rsidRDefault="00A03937" w:rsidP="00A03937">
            <w:pPr>
              <w:widowControl w:val="0"/>
              <w:autoSpaceDE w:val="0"/>
              <w:autoSpaceDN w:val="0"/>
              <w:adjustRightInd w:val="0"/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Дополнительных расходов бюджета не потребуется. </w:t>
            </w:r>
            <w:r w:rsidR="00C859D8">
              <w:rPr>
                <w:sz w:val="22"/>
                <w:szCs w:val="22"/>
              </w:rPr>
              <w:t xml:space="preserve">По сведениям управления образования, в нашем городе </w:t>
            </w:r>
            <w:r w:rsidR="00967AFD">
              <w:rPr>
                <w:sz w:val="22"/>
                <w:szCs w:val="22"/>
              </w:rPr>
              <w:t xml:space="preserve">такой льготой пользуются 5202 человек. Из них, полностью от оплаты услуг по присмотру и уходу за детьми в детсадах освобождены </w:t>
            </w:r>
            <w:r>
              <w:rPr>
                <w:sz w:val="22"/>
                <w:szCs w:val="22"/>
              </w:rPr>
              <w:t>1825</w:t>
            </w:r>
            <w:r w:rsidR="00967AFD">
              <w:rPr>
                <w:sz w:val="22"/>
                <w:szCs w:val="22"/>
              </w:rPr>
              <w:t xml:space="preserve"> человека, половину стоимости услуги оплачивают 3377 человек. 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 w:rsidRPr="006D6555"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№176 «Об утверждении городской целевой Программы развития образования в городе Магнитогорске на 2013–2016 годы»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Дремов В.В.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Лаврик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007F12" w:rsidRPr="00BB4844" w:rsidRDefault="00695F30" w:rsidP="009D50AE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>
              <w:rPr>
                <w:sz w:val="22"/>
                <w:szCs w:val="22"/>
              </w:rPr>
              <w:t>Одно из изменений к</w:t>
            </w:r>
            <w:r w:rsidR="00007F12" w:rsidRPr="009D50AE">
              <w:rPr>
                <w:sz w:val="22"/>
                <w:szCs w:val="22"/>
              </w:rPr>
              <w:t xml:space="preserve">асается мероприятий по поддержке профессионального мастерства педагогов. </w:t>
            </w:r>
            <w:r w:rsidR="00393BCF">
              <w:rPr>
                <w:sz w:val="22"/>
                <w:szCs w:val="22"/>
              </w:rPr>
              <w:t>Дело в том, что в</w:t>
            </w:r>
            <w:r w:rsidR="00007F12" w:rsidRPr="009D50AE">
              <w:rPr>
                <w:sz w:val="22"/>
                <w:szCs w:val="22"/>
              </w:rPr>
              <w:t xml:space="preserve"> областном бюджете с этого года не предусмотрено финансирование </w:t>
            </w:r>
            <w:r w:rsidR="00007F12" w:rsidRPr="00E856C5">
              <w:rPr>
                <w:sz w:val="22"/>
                <w:szCs w:val="22"/>
                <w:u w:val="single"/>
              </w:rPr>
              <w:t>ежемесячной</w:t>
            </w:r>
            <w:r w:rsidR="00007F12" w:rsidRPr="009D50AE">
              <w:rPr>
                <w:sz w:val="22"/>
                <w:szCs w:val="22"/>
              </w:rPr>
              <w:t xml:space="preserve"> надбавки к заработной плате молодых специалистов образовательных учреждений. А поскольку она производилась на условиях софинансирования, то магнитогорские молодые педагоги не будут получать ее и из городского бюджета.</w:t>
            </w:r>
          </w:p>
          <w:p w:rsidR="00007F12" w:rsidRPr="00BB4844" w:rsidRDefault="00007F12" w:rsidP="009D50AE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9D50AE">
              <w:rPr>
                <w:sz w:val="22"/>
                <w:szCs w:val="22"/>
              </w:rPr>
              <w:t xml:space="preserve">При этом увеличится размер </w:t>
            </w:r>
            <w:r w:rsidRPr="00E82CA1">
              <w:rPr>
                <w:sz w:val="22"/>
                <w:szCs w:val="22"/>
                <w:u w:val="single"/>
              </w:rPr>
              <w:t>единовременной</w:t>
            </w:r>
            <w:r w:rsidRPr="009D50AE">
              <w:rPr>
                <w:sz w:val="22"/>
                <w:szCs w:val="22"/>
              </w:rPr>
              <w:t xml:space="preserve"> материальной помощи из бюджета города. Молодые специалисты при поступлении на работу будут получать не 2 тыс. рублей, как раньше, а 4,5 тыс</w:t>
            </w:r>
            <w:r w:rsidR="00E2420D">
              <w:rPr>
                <w:sz w:val="22"/>
                <w:szCs w:val="22"/>
              </w:rPr>
              <w:t>.</w:t>
            </w:r>
            <w:r w:rsidRPr="009D50AE">
              <w:rPr>
                <w:sz w:val="22"/>
                <w:szCs w:val="22"/>
              </w:rPr>
              <w:t xml:space="preserve"> рублей. Эта выплата также производится на условиях софинансирования. В прошлом году молодые специалисты дополнительно к муниципальной выплате получили из областного бюджета по 10 тыс. рублей.</w:t>
            </w:r>
          </w:p>
          <w:p w:rsidR="00807423" w:rsidRDefault="00007F12" w:rsidP="00393BCF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proofErr w:type="gramStart"/>
            <w:r w:rsidRPr="009D50AE">
              <w:rPr>
                <w:sz w:val="22"/>
                <w:szCs w:val="22"/>
              </w:rPr>
              <w:t>Как и ранее, если молодой специалист решит уволиться, не отработав год, то он должен будет вернуть деньги и в городской, и в областной бюджеты.</w:t>
            </w:r>
            <w:proofErr w:type="gramEnd"/>
          </w:p>
          <w:p w:rsidR="00EF5402" w:rsidRDefault="00EF5402" w:rsidP="00393BCF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>
              <w:rPr>
                <w:sz w:val="22"/>
                <w:szCs w:val="22"/>
              </w:rPr>
              <w:t>Изменения к</w:t>
            </w:r>
            <w:r w:rsidR="004713BC">
              <w:rPr>
                <w:sz w:val="22"/>
                <w:szCs w:val="22"/>
              </w:rPr>
              <w:t>оснут</w:t>
            </w:r>
            <w:r>
              <w:rPr>
                <w:sz w:val="22"/>
                <w:szCs w:val="22"/>
              </w:rPr>
              <w:t xml:space="preserve">ся также </w:t>
            </w:r>
            <w:r w:rsidR="00875FD4">
              <w:rPr>
                <w:sz w:val="22"/>
                <w:szCs w:val="22"/>
              </w:rPr>
              <w:t xml:space="preserve">перераспределения средств внутри программы и </w:t>
            </w:r>
            <w:r>
              <w:rPr>
                <w:sz w:val="22"/>
                <w:szCs w:val="22"/>
              </w:rPr>
              <w:t>увеличения расходов на оборудование учебных кабинетов для занятий технической направленности</w:t>
            </w:r>
            <w:r w:rsidR="007D3651">
              <w:rPr>
                <w:sz w:val="22"/>
                <w:szCs w:val="22"/>
              </w:rPr>
              <w:t>, а также на внедрение в школы физкультурно-спортивного комплекса ГТО.</w:t>
            </w:r>
          </w:p>
          <w:p w:rsidR="0050042B" w:rsidRPr="00BB4844" w:rsidRDefault="00BB4844" w:rsidP="00816B93">
            <w:pPr>
              <w:widowControl w:val="0"/>
              <w:autoSpaceDE w:val="0"/>
              <w:autoSpaceDN w:val="0"/>
              <w:adjustRightInd w:val="0"/>
              <w:ind w:firstLine="454"/>
              <w:jc w:val="both"/>
            </w:pPr>
            <w:r w:rsidRPr="00BB4844">
              <w:rPr>
                <w:sz w:val="22"/>
                <w:szCs w:val="22"/>
              </w:rPr>
              <w:t xml:space="preserve">Еще одно </w:t>
            </w:r>
            <w:r w:rsidR="006D6555" w:rsidRPr="00BB4844">
              <w:rPr>
                <w:sz w:val="22"/>
                <w:szCs w:val="22"/>
              </w:rPr>
              <w:t xml:space="preserve">изменение </w:t>
            </w:r>
            <w:r w:rsidR="0060083D">
              <w:rPr>
                <w:sz w:val="22"/>
                <w:szCs w:val="22"/>
              </w:rPr>
              <w:t>продлит</w:t>
            </w:r>
            <w:r w:rsidR="002F6AF8" w:rsidRPr="00BB4844">
              <w:rPr>
                <w:sz w:val="22"/>
                <w:szCs w:val="22"/>
              </w:rPr>
              <w:t xml:space="preserve"> период действия программы до 2017 года включительно. Это необходимо для</w:t>
            </w:r>
            <w:r w:rsidR="00F831B1" w:rsidRPr="00BB4844">
              <w:rPr>
                <w:sz w:val="22"/>
                <w:szCs w:val="22"/>
              </w:rPr>
              <w:t xml:space="preserve"> предстоящего формирования</w:t>
            </w:r>
            <w:r w:rsidR="002F6AF8" w:rsidRPr="00BB4844">
              <w:rPr>
                <w:sz w:val="22"/>
                <w:szCs w:val="22"/>
              </w:rPr>
              <w:t xml:space="preserve"> </w:t>
            </w:r>
            <w:r w:rsidR="00F831B1" w:rsidRPr="00BB4844">
              <w:rPr>
                <w:sz w:val="22"/>
                <w:szCs w:val="22"/>
              </w:rPr>
              <w:t>бюджета на</w:t>
            </w:r>
            <w:r w:rsidR="002F6AF8" w:rsidRPr="00BB4844">
              <w:rPr>
                <w:sz w:val="22"/>
                <w:szCs w:val="22"/>
              </w:rPr>
              <w:t xml:space="preserve"> </w:t>
            </w:r>
            <w:r w:rsidR="00F831B1" w:rsidRPr="00BB4844">
              <w:rPr>
                <w:sz w:val="22"/>
                <w:szCs w:val="22"/>
              </w:rPr>
              <w:t>2015 год и плановый период 2016 и 2017 год</w:t>
            </w:r>
            <w:r w:rsidR="00816B93">
              <w:rPr>
                <w:sz w:val="22"/>
                <w:szCs w:val="22"/>
              </w:rPr>
              <w:t>ов</w:t>
            </w:r>
            <w:r w:rsidR="00F831B1" w:rsidRPr="00BB4844">
              <w:rPr>
                <w:sz w:val="22"/>
                <w:szCs w:val="22"/>
              </w:rPr>
              <w:t>.</w:t>
            </w:r>
            <w:r w:rsidR="00875FD4">
              <w:rPr>
                <w:sz w:val="22"/>
                <w:szCs w:val="22"/>
              </w:rPr>
              <w:t xml:space="preserve"> Финансирование программы в 2017 году предусмотрено на уровне 2016 года.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 w:rsidRPr="000D4C61"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№177 «Об утверждении  городской целевой программы «Здоровье» в городе Магнитогорске на 2013–2016 годы»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Дремов В.В.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 Е.Н.</w:t>
            </w: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427816" w:rsidRDefault="007C02EB" w:rsidP="00F8416E">
            <w:pPr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</w:t>
            </w:r>
            <w:r w:rsidRPr="00BB4844">
              <w:rPr>
                <w:sz w:val="22"/>
                <w:szCs w:val="22"/>
              </w:rPr>
              <w:t xml:space="preserve">зменение </w:t>
            </w:r>
            <w:r>
              <w:rPr>
                <w:sz w:val="22"/>
                <w:szCs w:val="22"/>
              </w:rPr>
              <w:t>касается продления</w:t>
            </w:r>
            <w:r w:rsidRPr="00BB4844">
              <w:rPr>
                <w:sz w:val="22"/>
                <w:szCs w:val="22"/>
              </w:rPr>
              <w:t xml:space="preserve"> период</w:t>
            </w:r>
            <w:r>
              <w:rPr>
                <w:sz w:val="22"/>
                <w:szCs w:val="22"/>
              </w:rPr>
              <w:t>а</w:t>
            </w:r>
            <w:r w:rsidRPr="00BB4844">
              <w:rPr>
                <w:sz w:val="22"/>
                <w:szCs w:val="22"/>
              </w:rPr>
              <w:t xml:space="preserve"> действия программы до 2017 года включительно. Это необходимо для предстоящего формирования бюджета на 2015 год и плановый период 2016 и 2017 год</w:t>
            </w:r>
            <w:r w:rsidR="00F8416E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>.</w:t>
            </w:r>
            <w:r w:rsidR="007C4FF6">
              <w:rPr>
                <w:sz w:val="22"/>
                <w:szCs w:val="22"/>
              </w:rPr>
              <w:t xml:space="preserve"> Финансирование программы в 2017 году предусмотрено на уровне 2016 года.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E93AF7" w:rsidRDefault="000435E6" w:rsidP="003A3605">
            <w:proofErr w:type="gramStart"/>
            <w:r>
              <w:rPr>
                <w:sz w:val="22"/>
                <w:szCs w:val="22"/>
              </w:rPr>
              <w:t>О внесении изменения</w:t>
            </w:r>
            <w:r w:rsidRPr="00E93AF7">
              <w:rPr>
                <w:sz w:val="22"/>
                <w:szCs w:val="22"/>
              </w:rPr>
              <w:t xml:space="preserve"> в Положение о дорожной деятельности в отношении автомобильных дорог местного значения в границах</w:t>
            </w:r>
            <w:proofErr w:type="gramEnd"/>
            <w:r w:rsidRPr="00E93AF7">
              <w:rPr>
                <w:sz w:val="22"/>
                <w:szCs w:val="22"/>
              </w:rPr>
              <w:t xml:space="preserve"> города Магнитогорска, утвержденное Решением Магнитогорского городского Собрания депутатов от 24 декабря 2013 года №246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В.И.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20CBC" w:rsidRDefault="00520CBC" w:rsidP="00520CBC">
            <w:pPr>
              <w:pStyle w:val="a3"/>
              <w:spacing w:before="0" w:beforeAutospacing="0" w:after="0" w:afterAutospacing="0"/>
              <w:ind w:firstLine="459"/>
              <w:jc w:val="both"/>
            </w:pPr>
            <w:r w:rsidRPr="00366349">
              <w:rPr>
                <w:sz w:val="22"/>
                <w:szCs w:val="22"/>
              </w:rPr>
              <w:t xml:space="preserve">Изменение касается автотранспорта, перевозящего крупногабаритный, тяжеловесный груз. Согласно законодательству весовой и габаритный контроль возложен на </w:t>
            </w:r>
            <w:proofErr w:type="spellStart"/>
            <w:r w:rsidRPr="00366349">
              <w:rPr>
                <w:sz w:val="22"/>
                <w:szCs w:val="22"/>
              </w:rPr>
              <w:t>Ространснадзор</w:t>
            </w:r>
            <w:proofErr w:type="spellEnd"/>
            <w:r w:rsidRPr="00366349">
              <w:rPr>
                <w:sz w:val="22"/>
                <w:szCs w:val="22"/>
              </w:rPr>
              <w:t xml:space="preserve"> и Госавтоинспекцию. За превышение веса груза, перевозимого по дорогам города, взимается дополнительная плата, которая идёт в местный бюджет (в дорожный фонд). Но «на глазок» нельзя определить такие нарушения. Поэтому предлагается организовать пункты взвешивания </w:t>
            </w:r>
            <w:proofErr w:type="spellStart"/>
            <w:r w:rsidRPr="00366349">
              <w:rPr>
                <w:sz w:val="22"/>
                <w:szCs w:val="22"/>
              </w:rPr>
              <w:t>большегрузов</w:t>
            </w:r>
            <w:proofErr w:type="spellEnd"/>
            <w:r w:rsidRPr="00366349">
              <w:rPr>
                <w:sz w:val="22"/>
                <w:szCs w:val="22"/>
              </w:rPr>
              <w:t>.</w:t>
            </w:r>
          </w:p>
          <w:p w:rsidR="00EA253D" w:rsidRDefault="00520CBC" w:rsidP="00520CBC">
            <w:pPr>
              <w:pStyle w:val="a3"/>
              <w:spacing w:before="0" w:beforeAutospacing="0" w:after="0" w:afterAutospacing="0"/>
              <w:ind w:firstLine="459"/>
              <w:jc w:val="both"/>
              <w:rPr>
                <w:sz w:val="20"/>
                <w:szCs w:val="20"/>
              </w:rPr>
            </w:pPr>
            <w:r w:rsidRPr="00366349">
              <w:rPr>
                <w:sz w:val="22"/>
                <w:szCs w:val="22"/>
              </w:rPr>
              <w:t>По согласованию с ГИБДД городская администрация обеспечит специальным оборудованием передвижные или стационарные пункты взвешивания транспортных средств, осуществляющих перевозки тяжеловесных грузов. Для этого в Положение предлагается внести соответствующее дополнение.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№181 «Об утверждении городской целевой программы «Повышение безопасности дорожного движения в городе Магнитогорске»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экономической политике </w:t>
            </w:r>
          </w:p>
          <w:p w:rsidR="000435E6" w:rsidRPr="00CC6705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Еремин А.А.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В.И.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A253D" w:rsidRPr="00366349" w:rsidRDefault="00EA253D" w:rsidP="00EA253D">
            <w:pPr>
              <w:ind w:firstLine="459"/>
              <w:jc w:val="both"/>
            </w:pPr>
            <w:r w:rsidRPr="00366349">
              <w:rPr>
                <w:sz w:val="22"/>
                <w:szCs w:val="22"/>
              </w:rPr>
              <w:t>Поступили 5 млн. рублей из областного бюджета на реализацию мероприятий данной программы. На нанесение дорожной разметки израсходуют 300 тыс. рублей. На установку и ремонт дорожных знаков, в том числе на новую бело-жёлтую разметку пешеходных переходов</w:t>
            </w:r>
            <w:r w:rsidR="00C412BF">
              <w:rPr>
                <w:sz w:val="22"/>
                <w:szCs w:val="22"/>
              </w:rPr>
              <w:t>,</w:t>
            </w:r>
            <w:r w:rsidRPr="00366349">
              <w:rPr>
                <w:sz w:val="22"/>
                <w:szCs w:val="22"/>
              </w:rPr>
              <w:t xml:space="preserve"> – 724 тыс. рублей. И свыше 4 млн. рублей будет затрачено на установку и ремонт удерживающих заграждений. </w:t>
            </w:r>
          </w:p>
          <w:p w:rsidR="00EA253D" w:rsidRDefault="00EA253D" w:rsidP="00EA253D">
            <w:pPr>
              <w:ind w:firstLine="459"/>
              <w:jc w:val="both"/>
              <w:rPr>
                <w:sz w:val="20"/>
                <w:szCs w:val="20"/>
              </w:rPr>
            </w:pPr>
            <w:r w:rsidRPr="00366349">
              <w:rPr>
                <w:sz w:val="22"/>
                <w:szCs w:val="22"/>
              </w:rPr>
              <w:t>Действие Программы распространяется и на 2017 год.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№190 «Об утверждении городской целевой программы «Охрана окружающей среды города Магнитогорска»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Харина И.А.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A253D" w:rsidRDefault="00D03AC7" w:rsidP="00C412BF">
            <w:pPr>
              <w:ind w:firstLine="459"/>
              <w:jc w:val="both"/>
              <w:rPr>
                <w:sz w:val="20"/>
                <w:szCs w:val="20"/>
              </w:rPr>
            </w:pPr>
            <w:r w:rsidRPr="00366349">
              <w:rPr>
                <w:sz w:val="22"/>
                <w:szCs w:val="22"/>
              </w:rPr>
              <w:t xml:space="preserve">Действие Программы продляется на 2017 год. В неё </w:t>
            </w:r>
            <w:r w:rsidR="00C412BF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2014 году </w:t>
            </w:r>
            <w:r w:rsidRPr="00366349">
              <w:rPr>
                <w:sz w:val="22"/>
                <w:szCs w:val="22"/>
              </w:rPr>
              <w:t>включаются два мероприятия</w:t>
            </w:r>
            <w:r>
              <w:rPr>
                <w:sz w:val="22"/>
                <w:szCs w:val="22"/>
              </w:rPr>
              <w:t xml:space="preserve"> ОАО «ММК»: создание системы автоматизированного контроля промышленных выбросов от источников металлургического комбината и реконструкция системы оборотного водоснабжения с расширением резервуара-охладителя. В связи с этим увеличивается объём финансирования программы на сумму более 2,5 млрд. рублей</w:t>
            </w:r>
            <w:r w:rsidR="00C412BF">
              <w:rPr>
                <w:sz w:val="22"/>
                <w:szCs w:val="22"/>
              </w:rPr>
              <w:t xml:space="preserve"> из бюджета предприятия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 w:rsidRPr="00973893"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6 июня 2012 года №97 «Об утверждении городской целевой программы «Развитие физической культуры и спорта в городе Магнитогорске» на 2012-2016 годы»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Дремов В.В.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Кальянова</w:t>
            </w:r>
            <w:proofErr w:type="spellEnd"/>
            <w:r>
              <w:rPr>
                <w:sz w:val="20"/>
                <w:szCs w:val="20"/>
              </w:rPr>
              <w:t xml:space="preserve"> Е.П.</w:t>
            </w: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05283" w:rsidRPr="009B12D5" w:rsidRDefault="00171EE9" w:rsidP="00B51140">
            <w:pPr>
              <w:ind w:firstLine="454"/>
              <w:jc w:val="both"/>
            </w:pPr>
            <w:r>
              <w:rPr>
                <w:sz w:val="22"/>
                <w:szCs w:val="22"/>
              </w:rPr>
              <w:t>У</w:t>
            </w:r>
            <w:r w:rsidR="00EF4EB4">
              <w:rPr>
                <w:sz w:val="22"/>
                <w:szCs w:val="22"/>
              </w:rPr>
              <w:t>читываются поступление средств из областного бюджета, а также увеличение средств</w:t>
            </w:r>
            <w:r w:rsidR="009B12D5">
              <w:rPr>
                <w:sz w:val="22"/>
                <w:szCs w:val="22"/>
              </w:rPr>
              <w:t xml:space="preserve"> на </w:t>
            </w:r>
            <w:r w:rsidR="009B12D5" w:rsidRPr="006C4215">
              <w:rPr>
                <w:sz w:val="22"/>
                <w:szCs w:val="22"/>
              </w:rPr>
              <w:t>поддержку социально-ориентированных некоммерческих спортивных организаций</w:t>
            </w:r>
            <w:r>
              <w:rPr>
                <w:sz w:val="22"/>
                <w:szCs w:val="22"/>
              </w:rPr>
              <w:t>.</w:t>
            </w:r>
          </w:p>
          <w:p w:rsidR="00205283" w:rsidRDefault="00973893" w:rsidP="00F576D9">
            <w:pPr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Другое и</w:t>
            </w:r>
            <w:r w:rsidR="00B51140" w:rsidRPr="00BB4844">
              <w:rPr>
                <w:sz w:val="22"/>
                <w:szCs w:val="22"/>
              </w:rPr>
              <w:t xml:space="preserve">зменение </w:t>
            </w:r>
            <w:r w:rsidR="00B51140">
              <w:rPr>
                <w:sz w:val="22"/>
                <w:szCs w:val="22"/>
              </w:rPr>
              <w:t>касается продления</w:t>
            </w:r>
            <w:r w:rsidR="00B51140" w:rsidRPr="00BB4844">
              <w:rPr>
                <w:sz w:val="22"/>
                <w:szCs w:val="22"/>
              </w:rPr>
              <w:t xml:space="preserve"> период</w:t>
            </w:r>
            <w:r w:rsidR="00B51140">
              <w:rPr>
                <w:sz w:val="22"/>
                <w:szCs w:val="22"/>
              </w:rPr>
              <w:t>а</w:t>
            </w:r>
            <w:r w:rsidR="00B51140" w:rsidRPr="00BB4844">
              <w:rPr>
                <w:sz w:val="22"/>
                <w:szCs w:val="22"/>
              </w:rPr>
              <w:t xml:space="preserve"> действия программы до 2017 года включительно. Это необходимо для предстоящего формирования бюджета на 2015 год и плановый период 2016 и 2017 год</w:t>
            </w:r>
            <w:r w:rsidR="00F576D9">
              <w:rPr>
                <w:sz w:val="22"/>
                <w:szCs w:val="22"/>
              </w:rPr>
              <w:t>ов</w:t>
            </w:r>
            <w:r w:rsidR="00B51140">
              <w:rPr>
                <w:sz w:val="22"/>
                <w:szCs w:val="22"/>
              </w:rPr>
              <w:t xml:space="preserve">. 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 w:rsidRPr="00756CFD"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№174 «Об утверждении городской целевой программы «Социальная поддержка и социальная помощь отдельным категориям граждан, проживающих на территории города Магнитогорска»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Дремов В.В.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Михайленко И.Н.</w:t>
            </w: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639D1" w:rsidRDefault="00260157" w:rsidP="00050A50">
            <w:pPr>
              <w:ind w:firstLine="454"/>
              <w:jc w:val="both"/>
            </w:pPr>
            <w:r>
              <w:rPr>
                <w:sz w:val="22"/>
                <w:szCs w:val="22"/>
              </w:rPr>
              <w:t>Учитывается у</w:t>
            </w:r>
            <w:r w:rsidR="00B151C6">
              <w:rPr>
                <w:sz w:val="22"/>
                <w:szCs w:val="22"/>
              </w:rPr>
              <w:t>велич</w:t>
            </w:r>
            <w:r>
              <w:rPr>
                <w:sz w:val="22"/>
                <w:szCs w:val="22"/>
              </w:rPr>
              <w:t xml:space="preserve">ение на 3 млн. рублей </w:t>
            </w:r>
            <w:r w:rsidR="00B151C6">
              <w:rPr>
                <w:sz w:val="22"/>
                <w:szCs w:val="22"/>
              </w:rPr>
              <w:t xml:space="preserve">средств на </w:t>
            </w:r>
            <w:r w:rsidR="00E66515">
              <w:rPr>
                <w:sz w:val="22"/>
                <w:szCs w:val="22"/>
              </w:rPr>
              <w:t xml:space="preserve">оказание </w:t>
            </w:r>
            <w:r w:rsidR="000724EB">
              <w:rPr>
                <w:sz w:val="22"/>
                <w:szCs w:val="22"/>
              </w:rPr>
              <w:t xml:space="preserve">социальной </w:t>
            </w:r>
            <w:r w:rsidR="00E66515">
              <w:rPr>
                <w:sz w:val="22"/>
                <w:szCs w:val="22"/>
              </w:rPr>
              <w:t>помощи</w:t>
            </w:r>
            <w:r w:rsidR="000724EB">
              <w:rPr>
                <w:sz w:val="22"/>
                <w:szCs w:val="22"/>
              </w:rPr>
              <w:t xml:space="preserve"> малоимущим </w:t>
            </w:r>
            <w:r w:rsidR="00E66515">
              <w:rPr>
                <w:sz w:val="22"/>
                <w:szCs w:val="22"/>
              </w:rPr>
              <w:t xml:space="preserve"> г</w:t>
            </w:r>
            <w:r w:rsidR="000724EB">
              <w:rPr>
                <w:sz w:val="22"/>
                <w:szCs w:val="22"/>
              </w:rPr>
              <w:t>ражданам</w:t>
            </w:r>
            <w:r w:rsidR="00E66515">
              <w:rPr>
                <w:sz w:val="22"/>
                <w:szCs w:val="22"/>
              </w:rPr>
              <w:t>, попавши</w:t>
            </w:r>
            <w:r w:rsidR="00D639D1">
              <w:rPr>
                <w:sz w:val="22"/>
                <w:szCs w:val="22"/>
              </w:rPr>
              <w:t>м в трудную жизненную ситуацию.</w:t>
            </w:r>
          </w:p>
          <w:p w:rsidR="00BA3711" w:rsidRDefault="00BA3711" w:rsidP="00531EA7">
            <w:pPr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Другое и</w:t>
            </w:r>
            <w:r w:rsidRPr="00BB4844">
              <w:rPr>
                <w:sz w:val="22"/>
                <w:szCs w:val="22"/>
              </w:rPr>
              <w:t xml:space="preserve">зменение </w:t>
            </w:r>
            <w:r>
              <w:rPr>
                <w:sz w:val="22"/>
                <w:szCs w:val="22"/>
              </w:rPr>
              <w:t>касается продления</w:t>
            </w:r>
            <w:r w:rsidRPr="00BB4844">
              <w:rPr>
                <w:sz w:val="22"/>
                <w:szCs w:val="22"/>
              </w:rPr>
              <w:t xml:space="preserve"> период</w:t>
            </w:r>
            <w:r>
              <w:rPr>
                <w:sz w:val="22"/>
                <w:szCs w:val="22"/>
              </w:rPr>
              <w:t>а</w:t>
            </w:r>
            <w:r w:rsidRPr="00BB4844">
              <w:rPr>
                <w:sz w:val="22"/>
                <w:szCs w:val="22"/>
              </w:rPr>
              <w:t xml:space="preserve"> действия программы до 2017 года включительно. Это необходимо для предстоящего формирования бюджета на 2015 год и плановый период 2016 и 2017 год</w:t>
            </w:r>
            <w:r w:rsidR="00531EA7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. </w:t>
            </w:r>
            <w:r w:rsidR="00050A50">
              <w:rPr>
                <w:sz w:val="22"/>
                <w:szCs w:val="22"/>
              </w:rPr>
              <w:t>Финансирование программы в 2017 году предусмотрено на уровне 2016 года.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 w:rsidRPr="00BA3711"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№175 «Об утверждении городской целевой программы «Формирование доступной среды для инвалидов и маломобильных групп населения» на 2013–2016 годы»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Дремов В.В.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Михайленко И.Н.</w:t>
            </w: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07423" w:rsidRDefault="00BA3711" w:rsidP="00310262">
            <w:pPr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</w:t>
            </w:r>
            <w:r w:rsidRPr="00BB4844">
              <w:rPr>
                <w:sz w:val="22"/>
                <w:szCs w:val="22"/>
              </w:rPr>
              <w:t xml:space="preserve">зменение </w:t>
            </w:r>
            <w:r>
              <w:rPr>
                <w:sz w:val="22"/>
                <w:szCs w:val="22"/>
              </w:rPr>
              <w:t>касается продления</w:t>
            </w:r>
            <w:r w:rsidRPr="00BB4844">
              <w:rPr>
                <w:sz w:val="22"/>
                <w:szCs w:val="22"/>
              </w:rPr>
              <w:t xml:space="preserve"> период</w:t>
            </w:r>
            <w:r>
              <w:rPr>
                <w:sz w:val="22"/>
                <w:szCs w:val="22"/>
              </w:rPr>
              <w:t>а</w:t>
            </w:r>
            <w:r w:rsidRPr="00BB4844">
              <w:rPr>
                <w:sz w:val="22"/>
                <w:szCs w:val="22"/>
              </w:rPr>
              <w:t xml:space="preserve"> действия программы до 2017 года включительно. Это необходимо для предстоящего формирования бюджета на 2015 год и плановый период 2016 и 2017 год</w:t>
            </w:r>
            <w:r w:rsidR="00310262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. </w:t>
            </w:r>
            <w:r w:rsidR="00C67CB0">
              <w:rPr>
                <w:sz w:val="22"/>
                <w:szCs w:val="22"/>
              </w:rPr>
              <w:t>Финансирование программы в 2017 году предусмотрено на уровне 2016 года.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№188 «Об утверждении  городской целевой Программы капитального строительства, реконструкции и капитального ремонта объектов муниципальной собственности города Магнитогорска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Сикерин</w:t>
            </w:r>
            <w:proofErr w:type="spellEnd"/>
            <w:r>
              <w:rPr>
                <w:sz w:val="20"/>
                <w:szCs w:val="20"/>
              </w:rPr>
              <w:t xml:space="preserve"> И.Е.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A253D" w:rsidRDefault="00D03AC7" w:rsidP="00C412BF">
            <w:pPr>
              <w:ind w:firstLine="459"/>
              <w:jc w:val="both"/>
              <w:rPr>
                <w:sz w:val="20"/>
                <w:szCs w:val="20"/>
              </w:rPr>
            </w:pPr>
            <w:r w:rsidRPr="00366349">
              <w:rPr>
                <w:sz w:val="22"/>
                <w:szCs w:val="22"/>
              </w:rPr>
              <w:t xml:space="preserve">Программа будет действовать и в 2017 году – это одно из вносимых изменений. За лето проведены торги по выбору исполнителей мероприятий Программы. Сэкономленные в результате средства перераспределяются внутри </w:t>
            </w:r>
            <w:r w:rsidR="00C412BF">
              <w:rPr>
                <w:sz w:val="22"/>
                <w:szCs w:val="22"/>
              </w:rPr>
              <w:t>П</w:t>
            </w:r>
            <w:r w:rsidRPr="00366349">
              <w:rPr>
                <w:sz w:val="22"/>
                <w:szCs w:val="22"/>
              </w:rPr>
              <w:t>рограммы.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>
              <w:rPr>
                <w:sz w:val="22"/>
                <w:szCs w:val="22"/>
              </w:rPr>
              <w:t xml:space="preserve">О внесении изменений в  Решение Магнитогорского городского Собрания депутатов от 27 ноября 2012 года №187 «Об утверждении городской целевой программы «Доступное и комфортное жилье – гражданам России» в городе Магнитогорске на 2013-2016 годы» 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экономической политике </w:t>
            </w:r>
          </w:p>
          <w:p w:rsidR="000435E6" w:rsidRPr="00CC6705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Еремин А.А.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П.А.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20CBC" w:rsidRPr="00366349" w:rsidRDefault="00520CBC" w:rsidP="00520CBC">
            <w:pPr>
              <w:ind w:firstLine="459"/>
              <w:jc w:val="both"/>
            </w:pPr>
            <w:r w:rsidRPr="00366349">
              <w:rPr>
                <w:sz w:val="22"/>
                <w:szCs w:val="22"/>
              </w:rPr>
              <w:t>Изменения касаются объёмов финансирования подпрограмм. Подпрограмма по оказанию господдержки молодым семьям для улучшения жилищных условий финансируется из трёх источников на основе софинансирования: федерального, областного и городского бюджета. Уточнены средства, выделенные Магнитогорску на 2014 год. Сумма составила немногим более 10,5 млн. руб</w:t>
            </w:r>
            <w:r w:rsidR="00C412BF">
              <w:rPr>
                <w:sz w:val="22"/>
                <w:szCs w:val="22"/>
              </w:rPr>
              <w:t>лей</w:t>
            </w:r>
            <w:r w:rsidRPr="00366349">
              <w:rPr>
                <w:sz w:val="22"/>
                <w:szCs w:val="22"/>
              </w:rPr>
              <w:t xml:space="preserve">: почти 4 млн. рублей – из федерального бюджета и 6,6 млн. рублей  - из областного. Город </w:t>
            </w:r>
            <w:r w:rsidR="00C412BF">
              <w:rPr>
                <w:sz w:val="22"/>
                <w:szCs w:val="22"/>
              </w:rPr>
              <w:t xml:space="preserve">ранее </w:t>
            </w:r>
            <w:r w:rsidRPr="00366349">
              <w:rPr>
                <w:sz w:val="22"/>
                <w:szCs w:val="22"/>
              </w:rPr>
              <w:t xml:space="preserve">выделил 5 млн. рублей. </w:t>
            </w:r>
          </w:p>
          <w:p w:rsidR="00EA253D" w:rsidRDefault="00520CBC" w:rsidP="00AF4CA7">
            <w:pPr>
              <w:ind w:firstLine="459"/>
              <w:jc w:val="both"/>
              <w:rPr>
                <w:sz w:val="20"/>
                <w:szCs w:val="20"/>
              </w:rPr>
            </w:pPr>
            <w:r w:rsidRPr="00366349">
              <w:rPr>
                <w:sz w:val="22"/>
                <w:szCs w:val="22"/>
              </w:rPr>
              <w:t xml:space="preserve">Таким образом, улучшить жилищные условия за счёт средств, выделенных в текущем году, </w:t>
            </w:r>
            <w:r w:rsidR="00AF4CA7">
              <w:rPr>
                <w:sz w:val="22"/>
                <w:szCs w:val="22"/>
              </w:rPr>
              <w:t>смогут</w:t>
            </w:r>
            <w:r w:rsidRPr="00366349">
              <w:rPr>
                <w:sz w:val="22"/>
                <w:szCs w:val="22"/>
              </w:rPr>
              <w:t xml:space="preserve"> 17 молодых семей.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30 апреля 2013 года №71 «Об утверждении городской целевой программы «Переселение граждан, проживающих в аварийных жилых домах города Магнитогорска»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П.А.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A253D" w:rsidRDefault="00D03AC7" w:rsidP="00BC460A">
            <w:pPr>
              <w:ind w:firstLine="459"/>
              <w:jc w:val="both"/>
              <w:rPr>
                <w:sz w:val="20"/>
                <w:szCs w:val="20"/>
              </w:rPr>
            </w:pPr>
            <w:r w:rsidRPr="00366349">
              <w:rPr>
                <w:sz w:val="22"/>
                <w:szCs w:val="22"/>
              </w:rPr>
              <w:t>Корректируется объём финансирования городской целевой программы, и она продляется на 2017 год. Также утверждается перечень многоквартирных домов, подлежащих переселению. В 2014 году</w:t>
            </w:r>
            <w:r w:rsidR="00BC460A">
              <w:rPr>
                <w:sz w:val="22"/>
                <w:szCs w:val="22"/>
              </w:rPr>
              <w:t xml:space="preserve"> -</w:t>
            </w:r>
            <w:r w:rsidR="00C512A7">
              <w:rPr>
                <w:sz w:val="22"/>
                <w:szCs w:val="22"/>
              </w:rPr>
              <w:t xml:space="preserve"> </w:t>
            </w:r>
            <w:r w:rsidRPr="00366349">
              <w:rPr>
                <w:sz w:val="22"/>
                <w:szCs w:val="22"/>
              </w:rPr>
              <w:t xml:space="preserve">17 домов по ул. Салтыкова-Щедрина, </w:t>
            </w:r>
            <w:proofErr w:type="spellStart"/>
            <w:r w:rsidRPr="00366349">
              <w:rPr>
                <w:sz w:val="22"/>
                <w:szCs w:val="22"/>
              </w:rPr>
              <w:t>Болотникова</w:t>
            </w:r>
            <w:proofErr w:type="spellEnd"/>
            <w:r w:rsidRPr="00366349">
              <w:rPr>
                <w:sz w:val="22"/>
                <w:szCs w:val="22"/>
              </w:rPr>
              <w:t xml:space="preserve">, Крылова, Кирова, Ушакова и Танкистов. Это 194 жилых помещения </w:t>
            </w:r>
            <w:r w:rsidR="00C512A7">
              <w:rPr>
                <w:sz w:val="22"/>
                <w:szCs w:val="22"/>
              </w:rPr>
              <w:t xml:space="preserve">общей </w:t>
            </w:r>
            <w:r w:rsidRPr="00366349">
              <w:rPr>
                <w:sz w:val="22"/>
                <w:szCs w:val="22"/>
              </w:rPr>
              <w:t>площадью 7 609 кв. м, в которых проживает 509 человек.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30 апреля 2013 года №70 «Об утверждении городской целевой программы «Капитальный ремонт многоквартирных домов»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П.А.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A253D" w:rsidRDefault="003A3605" w:rsidP="00874D6E">
            <w:pPr>
              <w:ind w:firstLine="459"/>
              <w:jc w:val="both"/>
              <w:rPr>
                <w:sz w:val="20"/>
                <w:szCs w:val="20"/>
              </w:rPr>
            </w:pPr>
            <w:r w:rsidRPr="00366349">
              <w:rPr>
                <w:sz w:val="22"/>
                <w:szCs w:val="22"/>
              </w:rPr>
              <w:t xml:space="preserve">Действие </w:t>
            </w:r>
            <w:r w:rsidR="00874D6E">
              <w:rPr>
                <w:sz w:val="22"/>
                <w:szCs w:val="22"/>
              </w:rPr>
              <w:t>П</w:t>
            </w:r>
            <w:r w:rsidRPr="00366349">
              <w:rPr>
                <w:sz w:val="22"/>
                <w:szCs w:val="22"/>
              </w:rPr>
              <w:t xml:space="preserve">рограммы продляется </w:t>
            </w:r>
            <w:r w:rsidR="00874D6E">
              <w:rPr>
                <w:sz w:val="22"/>
                <w:szCs w:val="22"/>
              </w:rPr>
              <w:t>на</w:t>
            </w:r>
            <w:r w:rsidRPr="00366349">
              <w:rPr>
                <w:sz w:val="22"/>
                <w:szCs w:val="22"/>
              </w:rPr>
              <w:t xml:space="preserve"> 2017 год. Финансируется Программа из нескольких источников: из </w:t>
            </w:r>
            <w:proofErr w:type="spellStart"/>
            <w:r w:rsidRPr="00366349">
              <w:rPr>
                <w:sz w:val="22"/>
                <w:szCs w:val="22"/>
              </w:rPr>
              <w:t>госкорпорации</w:t>
            </w:r>
            <w:proofErr w:type="spellEnd"/>
            <w:r w:rsidRPr="00366349">
              <w:rPr>
                <w:sz w:val="22"/>
                <w:szCs w:val="22"/>
              </w:rPr>
              <w:t xml:space="preserve"> «Фонд содействия реформированию ЖКХ», областного бюджета,  а также средств бюджета города на основе софинансирования и средств собственников помещений. В финансировании участвуют и средства товариществ собственников жилья ЖСК, ТЖХ и других специализированных потребительских кооперативов, управление которыми осуществляется управляющей организацией.  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>
              <w:rPr>
                <w:sz w:val="22"/>
                <w:szCs w:val="22"/>
              </w:rPr>
              <w:t>О внесении изменений в городскую целевую Программу в области энергосбережения и повышения энергетической эффективности в городе Магнитогорске на 2013 – 2020 годы, утвержденную решением Магнитогорского городского Собрания депутатов от 27 ноября 2012 года №186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П.А.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A253D" w:rsidRPr="00B42C40" w:rsidRDefault="00B42C40" w:rsidP="00874D6E">
            <w:pPr>
              <w:ind w:firstLine="459"/>
              <w:jc w:val="both"/>
            </w:pPr>
            <w:r w:rsidRPr="00B42C40">
              <w:rPr>
                <w:sz w:val="22"/>
                <w:szCs w:val="22"/>
              </w:rPr>
              <w:t>Увеличивается объём финансирования Программы</w:t>
            </w:r>
            <w:r>
              <w:rPr>
                <w:sz w:val="22"/>
                <w:szCs w:val="22"/>
              </w:rPr>
              <w:t xml:space="preserve"> в связи с планируемым поступлением федеральных средств на установку плазменных светильников на улицах и внедрение автоматизированной системы диспетчерского управления наружным освещением, в том числе проектно-изыскательски</w:t>
            </w:r>
            <w:r w:rsidR="00874D6E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ра</w:t>
            </w:r>
            <w:r w:rsidR="00E3476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оты.</w:t>
            </w:r>
            <w:r w:rsidR="00A235C0">
              <w:rPr>
                <w:sz w:val="22"/>
                <w:szCs w:val="22"/>
              </w:rPr>
              <w:t xml:space="preserve"> 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 w:rsidRPr="00513280"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№180 «Об утверждении городской целевой программы «Молодежь Магнитки»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Дремов В.В.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О.М.</w:t>
            </w: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07423" w:rsidRDefault="002C69EE" w:rsidP="002C69EE">
            <w:pPr>
              <w:ind w:firstLine="454"/>
              <w:jc w:val="both"/>
            </w:pPr>
            <w:r>
              <w:rPr>
                <w:sz w:val="22"/>
                <w:szCs w:val="22"/>
              </w:rPr>
              <w:t>И</w:t>
            </w:r>
            <w:r w:rsidRPr="00BB4844">
              <w:rPr>
                <w:sz w:val="22"/>
                <w:szCs w:val="22"/>
              </w:rPr>
              <w:t xml:space="preserve">зменение </w:t>
            </w:r>
            <w:r>
              <w:rPr>
                <w:sz w:val="22"/>
                <w:szCs w:val="22"/>
              </w:rPr>
              <w:t>касается продления</w:t>
            </w:r>
            <w:r w:rsidRPr="00BB4844">
              <w:rPr>
                <w:sz w:val="22"/>
                <w:szCs w:val="22"/>
              </w:rPr>
              <w:t xml:space="preserve"> период</w:t>
            </w:r>
            <w:r>
              <w:rPr>
                <w:sz w:val="22"/>
                <w:szCs w:val="22"/>
              </w:rPr>
              <w:t>а</w:t>
            </w:r>
            <w:r w:rsidRPr="00BB4844">
              <w:rPr>
                <w:sz w:val="22"/>
                <w:szCs w:val="22"/>
              </w:rPr>
              <w:t xml:space="preserve"> действия программы до 2017 года включительно. Это необходимо для предстоящего формирования бюджета на 2015 год и плановый период 2016 и 2017 год</w:t>
            </w:r>
            <w:r w:rsidR="00E37256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>. Финансирование программы в 2017 году предусмотрено на уровне 2016 года.</w:t>
            </w:r>
          </w:p>
          <w:p w:rsidR="005F56B2" w:rsidRDefault="005F56B2" w:rsidP="0043520A">
            <w:pPr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Отметим, что расходы городского бюджета на мероприятия программы в 2014 году составляют 500 тыс. рублей, а размер привлеченных из областного бюджета средств </w:t>
            </w:r>
            <w:r w:rsidR="0043520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43520A">
              <w:rPr>
                <w:sz w:val="22"/>
                <w:szCs w:val="22"/>
              </w:rPr>
              <w:t>1,6 млн. рублей.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 w:rsidRPr="00297877"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27 ноября 2012 года №178 «Об утверждении городской целевой программы «Профилактика злоупотребления наркотическими средствами и их незаконного оборота в городе Магнитогорске» на 2013-2016 годы»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Дремов В.В.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Панферова О.С.</w:t>
            </w: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07423" w:rsidRDefault="002C69EE" w:rsidP="00E4464A">
            <w:pPr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И</w:t>
            </w:r>
            <w:r w:rsidRPr="00BB4844">
              <w:rPr>
                <w:sz w:val="22"/>
                <w:szCs w:val="22"/>
              </w:rPr>
              <w:t xml:space="preserve">зменение </w:t>
            </w:r>
            <w:r>
              <w:rPr>
                <w:sz w:val="22"/>
                <w:szCs w:val="22"/>
              </w:rPr>
              <w:t>касается продления</w:t>
            </w:r>
            <w:r w:rsidRPr="00BB4844">
              <w:rPr>
                <w:sz w:val="22"/>
                <w:szCs w:val="22"/>
              </w:rPr>
              <w:t xml:space="preserve"> период</w:t>
            </w:r>
            <w:r>
              <w:rPr>
                <w:sz w:val="22"/>
                <w:szCs w:val="22"/>
              </w:rPr>
              <w:t>а</w:t>
            </w:r>
            <w:r w:rsidRPr="00BB4844">
              <w:rPr>
                <w:sz w:val="22"/>
                <w:szCs w:val="22"/>
              </w:rPr>
              <w:t xml:space="preserve"> действия программы до 2017 года включительно. Это необходимо для предстоящего формирования бюджета на 2015 год и плановый период 2016 и 2017 год</w:t>
            </w:r>
            <w:r w:rsidR="00E4464A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>. Финансирование программы в 2017 году предусмотрено на уровне 2016 года.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 w:rsidRPr="00CE3E1B"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26 февраля 2013 года №27 «Об утверждении составов комиссий по делам несовершеннолетних и защите их прав в городе Магнитогорске»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0435E6" w:rsidRPr="00396BF8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Дремов В.В.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Панферова О.С.</w:t>
            </w:r>
          </w:p>
        </w:tc>
      </w:tr>
      <w:tr w:rsidR="00807423" w:rsidRPr="00462B91" w:rsidTr="00807423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CE3E1B" w:rsidRDefault="00435244" w:rsidP="00EC157E">
            <w:pPr>
              <w:ind w:firstLine="454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 документе учитываются </w:t>
            </w:r>
            <w:r w:rsidR="00AD3F01">
              <w:rPr>
                <w:sz w:val="22"/>
                <w:szCs w:val="22"/>
              </w:rPr>
              <w:t>кадровы</w:t>
            </w:r>
            <w:r>
              <w:rPr>
                <w:sz w:val="22"/>
                <w:szCs w:val="22"/>
              </w:rPr>
              <w:t>е</w:t>
            </w:r>
            <w:r w:rsidR="00AD3F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изменени</w:t>
            </w:r>
            <w:r w:rsidR="00EC157E">
              <w:rPr>
                <w:sz w:val="22"/>
                <w:szCs w:val="22"/>
              </w:rPr>
              <w:t>я</w:t>
            </w:r>
            <w:r w:rsidR="00AD3F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вызванные</w:t>
            </w:r>
            <w:r w:rsidR="00AD3F01">
              <w:rPr>
                <w:sz w:val="22"/>
                <w:szCs w:val="22"/>
              </w:rPr>
              <w:t xml:space="preserve"> заменой названий должностей и </w:t>
            </w:r>
            <w:r w:rsidR="00483ADB">
              <w:rPr>
                <w:sz w:val="22"/>
                <w:szCs w:val="22"/>
              </w:rPr>
              <w:t>с</w:t>
            </w:r>
            <w:r w:rsidR="000C38FC">
              <w:rPr>
                <w:sz w:val="22"/>
                <w:szCs w:val="22"/>
              </w:rPr>
              <w:t>м</w:t>
            </w:r>
            <w:r w:rsidR="00AD3F01">
              <w:rPr>
                <w:sz w:val="22"/>
                <w:szCs w:val="22"/>
              </w:rPr>
              <w:t xml:space="preserve">еной </w:t>
            </w:r>
            <w:r w:rsidR="00483ADB">
              <w:rPr>
                <w:sz w:val="22"/>
                <w:szCs w:val="22"/>
              </w:rPr>
              <w:t xml:space="preserve">места </w:t>
            </w:r>
            <w:r w:rsidR="00AD3F01">
              <w:rPr>
                <w:sz w:val="22"/>
                <w:szCs w:val="22"/>
              </w:rPr>
              <w:t xml:space="preserve">работы </w:t>
            </w:r>
            <w:r w:rsidR="00483ADB">
              <w:rPr>
                <w:sz w:val="22"/>
                <w:szCs w:val="22"/>
              </w:rPr>
              <w:t xml:space="preserve">некоторых </w:t>
            </w:r>
            <w:r w:rsidR="00AD3F01">
              <w:rPr>
                <w:sz w:val="22"/>
                <w:szCs w:val="22"/>
              </w:rPr>
              <w:t xml:space="preserve">членов </w:t>
            </w:r>
            <w:r w:rsidR="00AD3F01" w:rsidRPr="00CE3E1B">
              <w:rPr>
                <w:sz w:val="22"/>
                <w:szCs w:val="22"/>
              </w:rPr>
              <w:t>комиссий по делам несовершеннолетних и защите их прав</w:t>
            </w:r>
            <w:r w:rsidR="00AD3F01">
              <w:rPr>
                <w:sz w:val="22"/>
                <w:szCs w:val="22"/>
              </w:rPr>
              <w:t>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>
              <w:rPr>
                <w:sz w:val="22"/>
                <w:szCs w:val="22"/>
              </w:rPr>
              <w:t>Об утверждении  Порядка подготовки, утверждения местных нормативов градостроительного проектирования и внесения изменений в них на территории города Магнитогорска</w:t>
            </w:r>
          </w:p>
        </w:tc>
        <w:tc>
          <w:tcPr>
            <w:tcW w:w="749" w:type="pct"/>
            <w:shd w:val="clear" w:color="auto" w:fill="auto"/>
          </w:tcPr>
          <w:p w:rsidR="000435E6" w:rsidRPr="001F1B3A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В.А.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82205F" w:rsidRPr="00366349" w:rsidRDefault="0082205F" w:rsidP="0082205F">
            <w:pPr>
              <w:ind w:firstLine="459"/>
              <w:jc w:val="both"/>
            </w:pPr>
            <w:r w:rsidRPr="00366349">
              <w:rPr>
                <w:sz w:val="22"/>
                <w:szCs w:val="22"/>
              </w:rPr>
              <w:t xml:space="preserve">Порядок утверждается в соответствии с Градостроительным кодексом РФ и устанавливает процедуры подготовки, утверждения местных нормативов градостроительного проектирования. </w:t>
            </w:r>
          </w:p>
          <w:p w:rsidR="0082205F" w:rsidRPr="00366349" w:rsidRDefault="0082205F" w:rsidP="0082205F">
            <w:pPr>
              <w:ind w:firstLine="459"/>
              <w:jc w:val="both"/>
            </w:pPr>
            <w:r w:rsidRPr="00366349">
              <w:rPr>
                <w:sz w:val="22"/>
                <w:szCs w:val="22"/>
              </w:rPr>
              <w:t xml:space="preserve">Готовит местные нормативы администрация города с учётом социально-демографического состава и плотности населения, планов и программ комплексного социально-экономического развития города. </w:t>
            </w:r>
          </w:p>
          <w:p w:rsidR="00EA253D" w:rsidRDefault="0082205F" w:rsidP="00110EF3">
            <w:pPr>
              <w:ind w:firstLine="459"/>
              <w:jc w:val="both"/>
              <w:rPr>
                <w:sz w:val="20"/>
                <w:szCs w:val="20"/>
              </w:rPr>
            </w:pPr>
            <w:r w:rsidRPr="00366349">
              <w:rPr>
                <w:sz w:val="22"/>
                <w:szCs w:val="22"/>
              </w:rPr>
              <w:t>Проект нормативов публик</w:t>
            </w:r>
            <w:r w:rsidR="00110EF3">
              <w:rPr>
                <w:sz w:val="22"/>
                <w:szCs w:val="22"/>
              </w:rPr>
              <w:t>уе</w:t>
            </w:r>
            <w:r w:rsidRPr="00366349">
              <w:rPr>
                <w:sz w:val="22"/>
                <w:szCs w:val="22"/>
              </w:rPr>
              <w:t>тся на сайте администрации не менее</w:t>
            </w:r>
            <w:proofErr w:type="gramStart"/>
            <w:r w:rsidRPr="00366349">
              <w:rPr>
                <w:sz w:val="22"/>
                <w:szCs w:val="22"/>
              </w:rPr>
              <w:t>,</w:t>
            </w:r>
            <w:proofErr w:type="gramEnd"/>
            <w:r w:rsidRPr="00366349">
              <w:rPr>
                <w:sz w:val="22"/>
                <w:szCs w:val="22"/>
              </w:rPr>
              <w:t xml:space="preserve"> чем за два месяца до их утверждения городским Собранием. Разработк</w:t>
            </w:r>
            <w:r w:rsidR="00110EF3">
              <w:rPr>
                <w:sz w:val="22"/>
                <w:szCs w:val="22"/>
              </w:rPr>
              <w:t>у</w:t>
            </w:r>
            <w:r w:rsidRPr="00366349">
              <w:rPr>
                <w:sz w:val="22"/>
                <w:szCs w:val="22"/>
              </w:rPr>
              <w:t xml:space="preserve"> нормативов на основании муниципального контракта </w:t>
            </w:r>
            <w:r w:rsidR="00110EF3">
              <w:rPr>
                <w:sz w:val="22"/>
                <w:szCs w:val="22"/>
              </w:rPr>
              <w:t xml:space="preserve">и </w:t>
            </w:r>
            <w:r w:rsidR="00110EF3" w:rsidRPr="00366349">
              <w:rPr>
                <w:sz w:val="22"/>
                <w:szCs w:val="22"/>
              </w:rPr>
              <w:t xml:space="preserve">в соответствии с законом </w:t>
            </w:r>
            <w:r w:rsidRPr="00366349">
              <w:rPr>
                <w:sz w:val="22"/>
                <w:szCs w:val="22"/>
              </w:rPr>
              <w:t xml:space="preserve">осуществляет компетентная организация, имеющая опыт такой работы. 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Default="000435E6" w:rsidP="003A3605">
            <w:r>
              <w:rPr>
                <w:sz w:val="22"/>
                <w:szCs w:val="22"/>
              </w:rPr>
              <w:t>О внесении изменения в пункт 5 Программы приватизации муниципального имущества города Магнитогорска на 2014 год, утвержденной Решением Магнитогорского городского Собрания депутатов от 26 ноября 2013 года №224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муниципальной собственности </w:t>
            </w:r>
          </w:p>
          <w:p w:rsidR="000435E6" w:rsidRPr="00392E0C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Король С.В. 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Трубников В.И.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A253D" w:rsidRDefault="0082205F" w:rsidP="0082205F">
            <w:pPr>
              <w:ind w:firstLine="459"/>
              <w:jc w:val="both"/>
              <w:rPr>
                <w:sz w:val="20"/>
                <w:szCs w:val="20"/>
              </w:rPr>
            </w:pPr>
            <w:r w:rsidRPr="00366349">
              <w:rPr>
                <w:sz w:val="22"/>
                <w:szCs w:val="22"/>
              </w:rPr>
              <w:t>Изменение касается нежилого помещения, в котором расположена нотариальная контора (ул. Правды, 63/2). Помещение находится в аренде у нотариуса уже более трёх лет. По закону, который вступил в силу с 1 июля текущего года, она имеет преимущественное право на выкуп данного помещения без проведения торгов. Продажа будет осуществлена по рыночной стоимости.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450BE3" w:rsidRDefault="000435E6" w:rsidP="003A3605">
            <w:r w:rsidRPr="00450BE3">
              <w:rPr>
                <w:sz w:val="22"/>
                <w:szCs w:val="22"/>
              </w:rPr>
              <w:t>О согласовании передачи в безвозмездное польз</w:t>
            </w:r>
            <w:r>
              <w:rPr>
                <w:sz w:val="22"/>
                <w:szCs w:val="22"/>
              </w:rPr>
              <w:t>ование федеральному казенному учреждению здравоохранения «Медико-санитарная часть №74 Федеральной службы исполнения наказаний» муниципального имущества города Магнитогорска</w:t>
            </w:r>
          </w:p>
        </w:tc>
        <w:tc>
          <w:tcPr>
            <w:tcW w:w="749" w:type="pct"/>
            <w:shd w:val="clear" w:color="auto" w:fill="auto"/>
          </w:tcPr>
          <w:p w:rsidR="000435E6" w:rsidRPr="00956CC1" w:rsidRDefault="000435E6" w:rsidP="003A3605">
            <w:pPr>
              <w:ind w:right="-107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 xml:space="preserve">Комиссия по муниципальной собственности </w:t>
            </w:r>
          </w:p>
          <w:p w:rsidR="000435E6" w:rsidRPr="00956CC1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 w:rsidRPr="00956CC1">
              <w:rPr>
                <w:b/>
                <w:sz w:val="20"/>
                <w:szCs w:val="20"/>
              </w:rPr>
              <w:t xml:space="preserve">Король С.В. </w:t>
            </w:r>
          </w:p>
        </w:tc>
        <w:tc>
          <w:tcPr>
            <w:tcW w:w="788" w:type="pct"/>
            <w:shd w:val="clear" w:color="auto" w:fill="auto"/>
          </w:tcPr>
          <w:p w:rsidR="000435E6" w:rsidRPr="00450BE3" w:rsidRDefault="000435E6" w:rsidP="003A3605">
            <w:pPr>
              <w:rPr>
                <w:sz w:val="20"/>
                <w:szCs w:val="20"/>
              </w:rPr>
            </w:pPr>
            <w:r w:rsidRPr="00450BE3">
              <w:rPr>
                <w:sz w:val="20"/>
                <w:szCs w:val="20"/>
              </w:rPr>
              <w:t>Трубников В.И.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A253D" w:rsidRPr="0082205F" w:rsidRDefault="00BC460A" w:rsidP="00BC460A">
            <w:pPr>
              <w:ind w:firstLine="459"/>
              <w:jc w:val="both"/>
            </w:pPr>
            <w:r>
              <w:rPr>
                <w:sz w:val="22"/>
                <w:szCs w:val="22"/>
              </w:rPr>
              <w:t xml:space="preserve">Это </w:t>
            </w:r>
            <w:r w:rsidR="0082205F" w:rsidRPr="0082205F">
              <w:rPr>
                <w:sz w:val="22"/>
                <w:szCs w:val="22"/>
              </w:rPr>
              <w:t>флюорограф</w:t>
            </w:r>
            <w:r>
              <w:rPr>
                <w:sz w:val="22"/>
                <w:szCs w:val="22"/>
              </w:rPr>
              <w:t>.</w:t>
            </w:r>
            <w:r w:rsidR="008220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82205F">
              <w:rPr>
                <w:sz w:val="22"/>
                <w:szCs w:val="22"/>
              </w:rPr>
              <w:t xml:space="preserve">о решению Собрания </w:t>
            </w:r>
            <w:r w:rsidR="00B043B8">
              <w:rPr>
                <w:sz w:val="22"/>
                <w:szCs w:val="22"/>
              </w:rPr>
              <w:t xml:space="preserve">он </w:t>
            </w:r>
            <w:r w:rsidR="0082205F">
              <w:rPr>
                <w:sz w:val="22"/>
                <w:szCs w:val="22"/>
              </w:rPr>
              <w:t>ранее был передан в безвозмездное пользование данному учреждению. Но в прошлом году произошли структурные изменения и переименования медицинских частей</w:t>
            </w:r>
            <w:r w:rsidR="00B043B8">
              <w:rPr>
                <w:sz w:val="22"/>
                <w:szCs w:val="22"/>
              </w:rPr>
              <w:t xml:space="preserve"> службы исполнения наказаний</w:t>
            </w:r>
            <w:r w:rsidR="0082205F">
              <w:rPr>
                <w:sz w:val="22"/>
                <w:szCs w:val="22"/>
              </w:rPr>
              <w:t>. В связи с этим документ</w:t>
            </w:r>
            <w:r w:rsidR="002C4CBA">
              <w:rPr>
                <w:sz w:val="22"/>
                <w:szCs w:val="22"/>
              </w:rPr>
              <w:t xml:space="preserve"> </w:t>
            </w:r>
            <w:proofErr w:type="spellStart"/>
            <w:r w:rsidR="0082205F">
              <w:rPr>
                <w:sz w:val="22"/>
                <w:szCs w:val="22"/>
              </w:rPr>
              <w:t>переподписывается</w:t>
            </w:r>
            <w:proofErr w:type="spellEnd"/>
            <w:r w:rsidR="0082205F">
              <w:rPr>
                <w:sz w:val="22"/>
                <w:szCs w:val="22"/>
              </w:rPr>
              <w:t>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6E4233" w:rsidRDefault="000435E6" w:rsidP="003A3605">
            <w:r>
              <w:rPr>
                <w:sz w:val="22"/>
                <w:szCs w:val="22"/>
              </w:rPr>
              <w:t>О согласовании передачи в безвозмездное пользование Главному управлению «Государственная жилищная инспекция Челябинской области» муниципального имущества города Магнитогорска</w:t>
            </w:r>
          </w:p>
        </w:tc>
        <w:tc>
          <w:tcPr>
            <w:tcW w:w="749" w:type="pct"/>
            <w:shd w:val="clear" w:color="auto" w:fill="auto"/>
          </w:tcPr>
          <w:p w:rsidR="000435E6" w:rsidRPr="00956CC1" w:rsidRDefault="000435E6" w:rsidP="003A3605">
            <w:pPr>
              <w:ind w:right="-107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 xml:space="preserve">Комиссия по муниципальной собственности </w:t>
            </w:r>
          </w:p>
          <w:p w:rsidR="000435E6" w:rsidRPr="00956CC1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 w:rsidRPr="00956CC1">
              <w:rPr>
                <w:b/>
                <w:sz w:val="20"/>
                <w:szCs w:val="20"/>
              </w:rPr>
              <w:t xml:space="preserve">Король С.В. </w:t>
            </w:r>
          </w:p>
        </w:tc>
        <w:tc>
          <w:tcPr>
            <w:tcW w:w="788" w:type="pct"/>
            <w:shd w:val="clear" w:color="auto" w:fill="auto"/>
          </w:tcPr>
          <w:p w:rsidR="000435E6" w:rsidRPr="00450BE3" w:rsidRDefault="000435E6" w:rsidP="003A3605">
            <w:pPr>
              <w:rPr>
                <w:sz w:val="20"/>
                <w:szCs w:val="20"/>
              </w:rPr>
            </w:pPr>
            <w:r w:rsidRPr="00450BE3">
              <w:rPr>
                <w:sz w:val="20"/>
                <w:szCs w:val="20"/>
              </w:rPr>
              <w:t>Трубников В.И.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A253D" w:rsidRPr="0082205F" w:rsidRDefault="0082205F" w:rsidP="00CE25D4">
            <w:pPr>
              <w:ind w:firstLine="601"/>
              <w:jc w:val="both"/>
            </w:pPr>
            <w:r w:rsidRPr="0082205F">
              <w:rPr>
                <w:sz w:val="22"/>
                <w:szCs w:val="22"/>
              </w:rPr>
              <w:t>Указанное помещение</w:t>
            </w:r>
            <w:r w:rsidR="00CE25D4">
              <w:rPr>
                <w:sz w:val="22"/>
                <w:szCs w:val="22"/>
              </w:rPr>
              <w:t xml:space="preserve"> по ул. Сов. Армии, 43</w:t>
            </w:r>
            <w:r>
              <w:rPr>
                <w:sz w:val="22"/>
                <w:szCs w:val="22"/>
              </w:rPr>
              <w:t xml:space="preserve"> </w:t>
            </w:r>
            <w:r w:rsidR="00CE25D4">
              <w:rPr>
                <w:sz w:val="22"/>
                <w:szCs w:val="22"/>
              </w:rPr>
              <w:t>находилось в безвозмездном пользован</w:t>
            </w:r>
            <w:proofErr w:type="gramStart"/>
            <w:r w:rsidR="00CE25D4">
              <w:rPr>
                <w:sz w:val="22"/>
                <w:szCs w:val="22"/>
              </w:rPr>
              <w:t xml:space="preserve">ии у </w:t>
            </w:r>
            <w:r w:rsidR="00BC460A">
              <w:rPr>
                <w:sz w:val="22"/>
                <w:szCs w:val="22"/>
              </w:rPr>
              <w:t>о</w:t>
            </w:r>
            <w:proofErr w:type="gramEnd"/>
            <w:r w:rsidR="00BC460A">
              <w:rPr>
                <w:sz w:val="22"/>
                <w:szCs w:val="22"/>
              </w:rPr>
              <w:t xml:space="preserve">бластного </w:t>
            </w:r>
            <w:r w:rsidR="00CE25D4">
              <w:rPr>
                <w:sz w:val="22"/>
                <w:szCs w:val="22"/>
              </w:rPr>
              <w:t>Министерства строительства, в структуру которого входила жилищная инспекция. В мае постановлением губернатора Челябинской области создан новый орган исполнительной власти при правительстве - «Государственная жилищная инспекция Челябинской области». Поэтому необходимо использование данного помещения на прежних условиях.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9404C0" w:rsidRDefault="000435E6" w:rsidP="003A3605">
            <w:r>
              <w:rPr>
                <w:sz w:val="22"/>
                <w:szCs w:val="22"/>
              </w:rPr>
              <w:t>О согласовании предложения администрации города Магнитогорска о безвозмездной передаче в федеральную собственность находящегося в муниципальной собственности имущества города Магнитогорска</w:t>
            </w:r>
          </w:p>
        </w:tc>
        <w:tc>
          <w:tcPr>
            <w:tcW w:w="749" w:type="pct"/>
            <w:shd w:val="clear" w:color="auto" w:fill="auto"/>
          </w:tcPr>
          <w:p w:rsidR="000435E6" w:rsidRPr="00956CC1" w:rsidRDefault="000435E6" w:rsidP="003A3605">
            <w:pPr>
              <w:ind w:right="-107"/>
              <w:rPr>
                <w:sz w:val="20"/>
                <w:szCs w:val="20"/>
              </w:rPr>
            </w:pPr>
            <w:r w:rsidRPr="00956CC1">
              <w:rPr>
                <w:sz w:val="20"/>
                <w:szCs w:val="20"/>
              </w:rPr>
              <w:t xml:space="preserve">Комиссия по муниципальной собственности </w:t>
            </w:r>
          </w:p>
          <w:p w:rsidR="000435E6" w:rsidRPr="00956CC1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 w:rsidRPr="00956CC1">
              <w:rPr>
                <w:b/>
                <w:sz w:val="20"/>
                <w:szCs w:val="20"/>
              </w:rPr>
              <w:t xml:space="preserve">Король С.В. </w:t>
            </w:r>
          </w:p>
        </w:tc>
        <w:tc>
          <w:tcPr>
            <w:tcW w:w="788" w:type="pct"/>
            <w:shd w:val="clear" w:color="auto" w:fill="auto"/>
          </w:tcPr>
          <w:p w:rsidR="000435E6" w:rsidRPr="00450BE3" w:rsidRDefault="000435E6" w:rsidP="003A3605">
            <w:pPr>
              <w:rPr>
                <w:sz w:val="20"/>
                <w:szCs w:val="20"/>
              </w:rPr>
            </w:pPr>
            <w:r w:rsidRPr="00450BE3">
              <w:rPr>
                <w:sz w:val="20"/>
                <w:szCs w:val="20"/>
              </w:rPr>
              <w:t>Трубников В.И.</w:t>
            </w:r>
          </w:p>
        </w:tc>
      </w:tr>
      <w:tr w:rsidR="00EA253D" w:rsidRPr="00462B91" w:rsidTr="00EA253D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A253D" w:rsidRPr="00450BE3" w:rsidRDefault="00CE25D4" w:rsidP="00CE25D4">
            <w:pPr>
              <w:ind w:firstLine="601"/>
              <w:jc w:val="both"/>
              <w:rPr>
                <w:sz w:val="20"/>
                <w:szCs w:val="20"/>
              </w:rPr>
            </w:pPr>
            <w:r w:rsidRPr="00366349">
              <w:rPr>
                <w:sz w:val="22"/>
                <w:szCs w:val="22"/>
              </w:rPr>
              <w:t>В соответствии с федеральным законом о полиции нежилое помещение площадью 107 кв. м на 1 этаже дома № 164 по пр. Ленина передаётся безвозмездно в федеральную собственность. Ранее оно находилось в безвозмездном пользовании УМВД по Магнитогорску.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222FB6" w:rsidRDefault="000435E6" w:rsidP="003A3605">
            <w:pPr>
              <w:widowControl w:val="0"/>
            </w:pPr>
            <w:r>
              <w:rPr>
                <w:sz w:val="22"/>
                <w:szCs w:val="22"/>
              </w:rPr>
              <w:t>О внесении изменений в Реестр мероприятий по наказам избирателей депутатам Магнитогорского городского Собрания депутатов на 2014 год, утвержденный Решением Магнитогорского городского Собрания депутатов от 29 октября 2013 года №202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Регламенту</w:t>
            </w:r>
          </w:p>
          <w:p w:rsidR="000435E6" w:rsidRPr="00B3680F" w:rsidRDefault="000435E6" w:rsidP="003A3605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Токарев В.И.</w:t>
            </w: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В.И.</w:t>
            </w:r>
          </w:p>
        </w:tc>
      </w:tr>
      <w:tr w:rsidR="00797B8C" w:rsidRPr="00462B91" w:rsidTr="00797B8C">
        <w:trPr>
          <w:cantSplit/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797B8C" w:rsidRPr="00797B8C" w:rsidRDefault="00797B8C" w:rsidP="00797B8C">
            <w:pPr>
              <w:ind w:firstLine="459"/>
              <w:jc w:val="both"/>
            </w:pPr>
            <w:r w:rsidRPr="00797B8C">
              <w:rPr>
                <w:sz w:val="22"/>
                <w:szCs w:val="22"/>
              </w:rPr>
              <w:t xml:space="preserve">Изменения вносятся по четырём избирательным округам: №9 (депутат Алексей Носов), № 22 (депутат Марина </w:t>
            </w:r>
            <w:proofErr w:type="spellStart"/>
            <w:r w:rsidRPr="00797B8C">
              <w:rPr>
                <w:sz w:val="22"/>
                <w:szCs w:val="22"/>
              </w:rPr>
              <w:t>Жемчуева</w:t>
            </w:r>
            <w:proofErr w:type="spellEnd"/>
            <w:r w:rsidRPr="00797B8C">
              <w:rPr>
                <w:sz w:val="22"/>
                <w:szCs w:val="22"/>
              </w:rPr>
              <w:t>), №24 (депутат Сергей Белоусов) и № 14.</w:t>
            </w:r>
            <w:r w:rsidR="00EA253D">
              <w:rPr>
                <w:sz w:val="22"/>
                <w:szCs w:val="22"/>
              </w:rPr>
              <w:t xml:space="preserve"> Уточняются мероприятия.</w:t>
            </w:r>
          </w:p>
        </w:tc>
      </w:tr>
      <w:tr w:rsidR="000435E6" w:rsidRPr="00462B91" w:rsidTr="00797B8C">
        <w:trPr>
          <w:cantSplit/>
          <w:trHeight w:val="20"/>
        </w:trPr>
        <w:tc>
          <w:tcPr>
            <w:tcW w:w="197" w:type="pct"/>
            <w:shd w:val="clear" w:color="auto" w:fill="auto"/>
          </w:tcPr>
          <w:p w:rsidR="000435E6" w:rsidRPr="0056190C" w:rsidRDefault="000435E6" w:rsidP="003A360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266" w:type="pct"/>
            <w:shd w:val="clear" w:color="auto" w:fill="auto"/>
          </w:tcPr>
          <w:p w:rsidR="000435E6" w:rsidRPr="00F125C4" w:rsidRDefault="000435E6" w:rsidP="003A3605">
            <w:pPr>
              <w:widowControl w:val="0"/>
              <w:rPr>
                <w:b/>
              </w:rPr>
            </w:pPr>
            <w:r>
              <w:rPr>
                <w:sz w:val="22"/>
                <w:szCs w:val="22"/>
              </w:rPr>
              <w:t>Разное</w:t>
            </w:r>
          </w:p>
        </w:tc>
        <w:tc>
          <w:tcPr>
            <w:tcW w:w="749" w:type="pct"/>
            <w:shd w:val="clear" w:color="auto" w:fill="auto"/>
          </w:tcPr>
          <w:p w:rsidR="000435E6" w:rsidRDefault="000435E6" w:rsidP="003A3605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</w:tcPr>
          <w:p w:rsidR="000435E6" w:rsidRDefault="000435E6" w:rsidP="003A3605">
            <w:pPr>
              <w:jc w:val="both"/>
              <w:rPr>
                <w:sz w:val="20"/>
                <w:szCs w:val="20"/>
              </w:rPr>
            </w:pPr>
          </w:p>
        </w:tc>
      </w:tr>
    </w:tbl>
    <w:p w:rsidR="000435E6" w:rsidRDefault="000435E6" w:rsidP="000435E6"/>
    <w:p w:rsidR="000435E6" w:rsidRDefault="000435E6"/>
    <w:p w:rsidR="00DC5BA5" w:rsidRPr="00B70A0B" w:rsidRDefault="00DC5BA5" w:rsidP="00DC5BA5">
      <w:pPr>
        <w:autoSpaceDE w:val="0"/>
        <w:autoSpaceDN w:val="0"/>
        <w:adjustRightInd w:val="0"/>
        <w:jc w:val="right"/>
        <w:rPr>
          <w:b/>
        </w:rPr>
      </w:pPr>
      <w:r w:rsidRPr="00B70A0B">
        <w:rPr>
          <w:b/>
        </w:rPr>
        <w:t>Отдел по взаимодействию со СМИ</w:t>
      </w:r>
    </w:p>
    <w:p w:rsidR="00DC5BA5" w:rsidRPr="00B70A0B" w:rsidRDefault="00DC5BA5" w:rsidP="00DC5BA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B70A0B">
        <w:rPr>
          <w:sz w:val="22"/>
          <w:szCs w:val="22"/>
        </w:rPr>
        <w:t xml:space="preserve"> 23-25-23</w:t>
      </w:r>
    </w:p>
    <w:p w:rsidR="00DC5BA5" w:rsidRDefault="00243A49" w:rsidP="00DC5BA5">
      <w:pPr>
        <w:jc w:val="right"/>
      </w:pPr>
      <w:hyperlink r:id="rId5" w:history="1">
        <w:r w:rsidR="00DC5BA5" w:rsidRPr="00B70A0B">
          <w:rPr>
            <w:color w:val="0000FF"/>
            <w:sz w:val="22"/>
            <w:szCs w:val="22"/>
            <w:u w:val="single"/>
          </w:rPr>
          <w:t>www.magnitka.org</w:t>
        </w:r>
      </w:hyperlink>
    </w:p>
    <w:p w:rsidR="003A6F75" w:rsidRDefault="003A6F75" w:rsidP="00DC5BA5"/>
    <w:sectPr w:rsidR="003A6F75" w:rsidSect="000435E6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3AF"/>
    <w:multiLevelType w:val="hybridMultilevel"/>
    <w:tmpl w:val="C89EE6A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5E6"/>
    <w:rsid w:val="00007F12"/>
    <w:rsid w:val="000207F1"/>
    <w:rsid w:val="000435E6"/>
    <w:rsid w:val="00043DDD"/>
    <w:rsid w:val="00050A50"/>
    <w:rsid w:val="000724EB"/>
    <w:rsid w:val="000835CE"/>
    <w:rsid w:val="00097FC1"/>
    <w:rsid w:val="000C38FC"/>
    <w:rsid w:val="000D1491"/>
    <w:rsid w:val="000D4AB1"/>
    <w:rsid w:val="000D4C61"/>
    <w:rsid w:val="000F129B"/>
    <w:rsid w:val="00110EF3"/>
    <w:rsid w:val="0012694A"/>
    <w:rsid w:val="00141834"/>
    <w:rsid w:val="00147FA9"/>
    <w:rsid w:val="00171EE9"/>
    <w:rsid w:val="00205283"/>
    <w:rsid w:val="00213115"/>
    <w:rsid w:val="0022702E"/>
    <w:rsid w:val="00242215"/>
    <w:rsid w:val="00243A49"/>
    <w:rsid w:val="00251C85"/>
    <w:rsid w:val="00260157"/>
    <w:rsid w:val="002800DA"/>
    <w:rsid w:val="002977B7"/>
    <w:rsid w:val="00297877"/>
    <w:rsid w:val="002A1C10"/>
    <w:rsid w:val="002C4CBA"/>
    <w:rsid w:val="002C69EE"/>
    <w:rsid w:val="002E0046"/>
    <w:rsid w:val="002E6B66"/>
    <w:rsid w:val="002F6AF8"/>
    <w:rsid w:val="00310262"/>
    <w:rsid w:val="00374139"/>
    <w:rsid w:val="00393BCF"/>
    <w:rsid w:val="003A3605"/>
    <w:rsid w:val="003A6F75"/>
    <w:rsid w:val="003B0127"/>
    <w:rsid w:val="003C0070"/>
    <w:rsid w:val="003C1D84"/>
    <w:rsid w:val="003F3D42"/>
    <w:rsid w:val="00427816"/>
    <w:rsid w:val="0043520A"/>
    <w:rsid w:val="00435244"/>
    <w:rsid w:val="00442D67"/>
    <w:rsid w:val="00465FA7"/>
    <w:rsid w:val="004713BC"/>
    <w:rsid w:val="00483ADB"/>
    <w:rsid w:val="004A4344"/>
    <w:rsid w:val="004C4277"/>
    <w:rsid w:val="004D70EE"/>
    <w:rsid w:val="0050042B"/>
    <w:rsid w:val="00513280"/>
    <w:rsid w:val="00520CBC"/>
    <w:rsid w:val="00531EA7"/>
    <w:rsid w:val="005834FB"/>
    <w:rsid w:val="00590811"/>
    <w:rsid w:val="00591B83"/>
    <w:rsid w:val="00594DEB"/>
    <w:rsid w:val="005C6B09"/>
    <w:rsid w:val="005E37AB"/>
    <w:rsid w:val="005F5224"/>
    <w:rsid w:val="005F56B2"/>
    <w:rsid w:val="0060083D"/>
    <w:rsid w:val="006166D1"/>
    <w:rsid w:val="006436BD"/>
    <w:rsid w:val="006744F0"/>
    <w:rsid w:val="00695F30"/>
    <w:rsid w:val="006C4215"/>
    <w:rsid w:val="006D55C6"/>
    <w:rsid w:val="006D6555"/>
    <w:rsid w:val="00736E62"/>
    <w:rsid w:val="0075630B"/>
    <w:rsid w:val="00756CFD"/>
    <w:rsid w:val="007759AC"/>
    <w:rsid w:val="00790D36"/>
    <w:rsid w:val="00797B8C"/>
    <w:rsid w:val="007C02EB"/>
    <w:rsid w:val="007C1B7A"/>
    <w:rsid w:val="007C4FF6"/>
    <w:rsid w:val="007D3651"/>
    <w:rsid w:val="007F081A"/>
    <w:rsid w:val="007F531C"/>
    <w:rsid w:val="00800CBF"/>
    <w:rsid w:val="00807423"/>
    <w:rsid w:val="00816B93"/>
    <w:rsid w:val="0082205F"/>
    <w:rsid w:val="00874D6E"/>
    <w:rsid w:val="00875FD4"/>
    <w:rsid w:val="00880038"/>
    <w:rsid w:val="008C41AF"/>
    <w:rsid w:val="008D533E"/>
    <w:rsid w:val="0092747A"/>
    <w:rsid w:val="00936989"/>
    <w:rsid w:val="009551B1"/>
    <w:rsid w:val="00961A3E"/>
    <w:rsid w:val="00967AFD"/>
    <w:rsid w:val="00973893"/>
    <w:rsid w:val="00973E5A"/>
    <w:rsid w:val="00980EBA"/>
    <w:rsid w:val="00996E4A"/>
    <w:rsid w:val="009B12D5"/>
    <w:rsid w:val="009D2DD6"/>
    <w:rsid w:val="009D3EEE"/>
    <w:rsid w:val="009D50AE"/>
    <w:rsid w:val="009F2D1F"/>
    <w:rsid w:val="00A03937"/>
    <w:rsid w:val="00A235C0"/>
    <w:rsid w:val="00A66097"/>
    <w:rsid w:val="00AD3F01"/>
    <w:rsid w:val="00AE78DA"/>
    <w:rsid w:val="00AF07B0"/>
    <w:rsid w:val="00AF4CA7"/>
    <w:rsid w:val="00B043B8"/>
    <w:rsid w:val="00B151C6"/>
    <w:rsid w:val="00B259A1"/>
    <w:rsid w:val="00B42C40"/>
    <w:rsid w:val="00B51140"/>
    <w:rsid w:val="00B927F0"/>
    <w:rsid w:val="00BA3711"/>
    <w:rsid w:val="00BB4844"/>
    <w:rsid w:val="00BB53C2"/>
    <w:rsid w:val="00BC460A"/>
    <w:rsid w:val="00C412BF"/>
    <w:rsid w:val="00C512A7"/>
    <w:rsid w:val="00C63DE9"/>
    <w:rsid w:val="00C67CB0"/>
    <w:rsid w:val="00C859D8"/>
    <w:rsid w:val="00CA32AC"/>
    <w:rsid w:val="00CE25D4"/>
    <w:rsid w:val="00CE3E1B"/>
    <w:rsid w:val="00D000C0"/>
    <w:rsid w:val="00D03AC7"/>
    <w:rsid w:val="00D639D1"/>
    <w:rsid w:val="00D87C6A"/>
    <w:rsid w:val="00DC374F"/>
    <w:rsid w:val="00DC5BA5"/>
    <w:rsid w:val="00DF48E8"/>
    <w:rsid w:val="00E23C99"/>
    <w:rsid w:val="00E2420D"/>
    <w:rsid w:val="00E34760"/>
    <w:rsid w:val="00E37256"/>
    <w:rsid w:val="00E444B6"/>
    <w:rsid w:val="00E4464A"/>
    <w:rsid w:val="00E53E16"/>
    <w:rsid w:val="00E66515"/>
    <w:rsid w:val="00E82CA1"/>
    <w:rsid w:val="00E856C5"/>
    <w:rsid w:val="00EA253D"/>
    <w:rsid w:val="00EC157E"/>
    <w:rsid w:val="00EC2820"/>
    <w:rsid w:val="00EF4EB4"/>
    <w:rsid w:val="00EF5402"/>
    <w:rsid w:val="00F42E69"/>
    <w:rsid w:val="00F576D9"/>
    <w:rsid w:val="00F831B1"/>
    <w:rsid w:val="00F8416E"/>
    <w:rsid w:val="00F9174E"/>
    <w:rsid w:val="00FC103B"/>
    <w:rsid w:val="00FD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35E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5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0C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gnitk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5</Pages>
  <Words>3417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284</cp:revision>
  <cp:lastPrinted>2014-09-22T07:24:00Z</cp:lastPrinted>
  <dcterms:created xsi:type="dcterms:W3CDTF">2014-09-19T06:52:00Z</dcterms:created>
  <dcterms:modified xsi:type="dcterms:W3CDTF">2014-09-22T10:18:00Z</dcterms:modified>
</cp:coreProperties>
</file>