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95CF" w14:textId="712A9CBB" w:rsidR="00D03AE4" w:rsidRDefault="00D03AE4" w:rsidP="00D03AE4">
      <w:pPr>
        <w:suppressAutoHyphens/>
        <w:autoSpaceDN w:val="0"/>
        <w:jc w:val="center"/>
        <w:rPr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801BA5" wp14:editId="15016273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CEC42" w14:textId="77777777" w:rsidR="00D03AE4" w:rsidRDefault="00D03AE4" w:rsidP="00D03AE4">
      <w:pPr>
        <w:suppressAutoHyphens/>
        <w:autoSpaceDN w:val="0"/>
        <w:jc w:val="center"/>
        <w:rPr>
          <w:b/>
          <w:color w:val="911120"/>
          <w:sz w:val="28"/>
          <w:szCs w:val="28"/>
          <w:lang w:eastAsia="ar-SA"/>
        </w:rPr>
      </w:pPr>
    </w:p>
    <w:p w14:paraId="31907373" w14:textId="77777777" w:rsidR="00D03AE4" w:rsidRDefault="00D03AE4" w:rsidP="00D03AE4">
      <w:pPr>
        <w:suppressAutoHyphens/>
        <w:autoSpaceDN w:val="0"/>
        <w:jc w:val="center"/>
        <w:rPr>
          <w:b/>
          <w:color w:val="911120"/>
          <w:sz w:val="28"/>
          <w:szCs w:val="28"/>
          <w:lang w:eastAsia="ar-SA"/>
        </w:rPr>
      </w:pPr>
      <w:r>
        <w:rPr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0DA9C398" w14:textId="77777777" w:rsidR="00D03AE4" w:rsidRDefault="00D03AE4" w:rsidP="00D03AE4">
      <w:pPr>
        <w:suppressAutoHyphens/>
        <w:autoSpaceDN w:val="0"/>
        <w:jc w:val="center"/>
        <w:rPr>
          <w:b/>
          <w:caps/>
          <w:color w:val="911120"/>
          <w:sz w:val="28"/>
          <w:szCs w:val="28"/>
          <w:lang w:eastAsia="ar-SA"/>
        </w:rPr>
      </w:pPr>
      <w:r>
        <w:rPr>
          <w:b/>
          <w:color w:val="911120"/>
          <w:sz w:val="28"/>
          <w:szCs w:val="28"/>
          <w:lang w:eastAsia="ar-SA"/>
        </w:rPr>
        <w:t>СОБРАНИЕ ДЕПУТАТОВ</w:t>
      </w:r>
    </w:p>
    <w:p w14:paraId="44C15644" w14:textId="77777777" w:rsidR="00D03AE4" w:rsidRDefault="00D03AE4" w:rsidP="00D03AE4">
      <w:pPr>
        <w:suppressAutoHyphens/>
        <w:autoSpaceDN w:val="0"/>
        <w:jc w:val="center"/>
        <w:rPr>
          <w:b/>
          <w:caps/>
          <w:sz w:val="28"/>
          <w:szCs w:val="28"/>
          <w:lang w:eastAsia="ar-SA"/>
        </w:rPr>
      </w:pPr>
    </w:p>
    <w:p w14:paraId="48174372" w14:textId="77777777" w:rsidR="00D03AE4" w:rsidRDefault="00D03AE4" w:rsidP="00D03AE4">
      <w:pPr>
        <w:suppressAutoHyphens/>
        <w:autoSpaceDN w:val="0"/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>Р е ш е н и е</w:t>
      </w:r>
    </w:p>
    <w:p w14:paraId="3F8356F6" w14:textId="77777777" w:rsidR="00D03AE4" w:rsidRDefault="00D03AE4" w:rsidP="00D03AE4">
      <w:pPr>
        <w:autoSpaceDN w:val="0"/>
        <w:ind w:firstLine="1276"/>
      </w:pPr>
    </w:p>
    <w:p w14:paraId="3A9F8FD9" w14:textId="19BAD8A4" w:rsidR="006C4866" w:rsidRDefault="006C4866" w:rsidP="006C4866">
      <w:pPr>
        <w:pStyle w:val="ConsTitle"/>
        <w:widowControl/>
        <w:ind w:firstLine="1276"/>
        <w:contextualSpacing/>
        <w:jc w:val="both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2</w:t>
      </w:r>
      <w:r w:rsidRPr="00D03AE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7 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сентября 2022 года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ab/>
      </w:r>
      <w:r w:rsidR="00D03AE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№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120</w:t>
      </w:r>
    </w:p>
    <w:p w14:paraId="2A4907F9" w14:textId="77777777" w:rsidR="006C4866" w:rsidRPr="006C4866" w:rsidRDefault="006C4866" w:rsidP="006C4866">
      <w:pPr>
        <w:pStyle w:val="ConsTitle"/>
        <w:widowControl/>
        <w:ind w:firstLine="1276"/>
        <w:contextualSpacing/>
        <w:jc w:val="both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</w:p>
    <w:p w14:paraId="2CBC9C90" w14:textId="77777777" w:rsidR="006C4866" w:rsidRPr="006C4866" w:rsidRDefault="006C4866" w:rsidP="006C4866">
      <w:pPr>
        <w:tabs>
          <w:tab w:val="left" w:pos="4111"/>
        </w:tabs>
        <w:ind w:left="709" w:right="3968"/>
        <w:jc w:val="both"/>
        <w:rPr>
          <w:rFonts w:eastAsiaTheme="minorHAnsi"/>
          <w:lang w:eastAsia="en-US"/>
        </w:rPr>
      </w:pPr>
      <w:r w:rsidRPr="006C4866">
        <w:t xml:space="preserve">О внесении изменения в пункт 7 </w:t>
      </w:r>
      <w:r w:rsidRPr="006C4866">
        <w:rPr>
          <w:rFonts w:eastAsiaTheme="minorHAnsi"/>
          <w:lang w:eastAsia="en-US"/>
        </w:rPr>
        <w:t xml:space="preserve">Методики расчета арендной платы за пользование нежилыми зданиями, строениями, сооружениями и помещениями, находящимися в муниципальной собственности города Магнитогорска, утвержденной Решением Магнитогорского городского Собрания депутатов от 29 мая 2018 года №80 </w:t>
      </w:r>
    </w:p>
    <w:p w14:paraId="51C27984" w14:textId="77777777" w:rsidR="006C4866" w:rsidRPr="006C4866" w:rsidRDefault="006C4866" w:rsidP="00F15568">
      <w:pPr>
        <w:pStyle w:val="ConsTitle"/>
        <w:widowControl/>
        <w:ind w:firstLine="708"/>
        <w:contextualSpacing/>
        <w:jc w:val="both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</w:p>
    <w:p w14:paraId="64EC569A" w14:textId="21303734" w:rsidR="007A7D27" w:rsidRPr="006C4866" w:rsidRDefault="007A7D27" w:rsidP="00F15568">
      <w:pPr>
        <w:pStyle w:val="ConsTitle"/>
        <w:widowControl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В соответствии с </w:t>
      </w:r>
      <w:hyperlink r:id="rId9" w:history="1">
        <w:r w:rsidRPr="006C4866">
          <w:rPr>
            <w:rFonts w:ascii="Times New Roman" w:eastAsia="Calibri" w:hAnsi="Times New Roman" w:cs="Times New Roman"/>
            <w:b w:val="0"/>
            <w:sz w:val="24"/>
            <w:szCs w:val="24"/>
            <w:lang w:eastAsia="en-US"/>
          </w:rPr>
          <w:t>Гражданским кодексом</w:t>
        </w:r>
      </w:hyperlink>
      <w:r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Российской Федерации, Федеральным законом «Об общих принципах организации местного самоуправления в Российской Федерации», </w:t>
      </w:r>
      <w:hyperlink r:id="rId10" w:history="1">
        <w:r w:rsidRPr="006C4866">
          <w:rPr>
            <w:rFonts w:ascii="Times New Roman" w:eastAsia="Calibri" w:hAnsi="Times New Roman" w:cs="Times New Roman"/>
            <w:b w:val="0"/>
            <w:sz w:val="24"/>
            <w:szCs w:val="24"/>
            <w:lang w:eastAsia="en-US"/>
          </w:rPr>
          <w:t>Уставом</w:t>
        </w:r>
      </w:hyperlink>
      <w:r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города Магнитогорска, </w:t>
      </w:r>
      <w:hyperlink r:id="rId11" w:history="1">
        <w:r w:rsidRPr="006C4866">
          <w:rPr>
            <w:rFonts w:ascii="Times New Roman" w:eastAsia="Calibri" w:hAnsi="Times New Roman" w:cs="Times New Roman"/>
            <w:b w:val="0"/>
            <w:sz w:val="24"/>
            <w:szCs w:val="24"/>
            <w:lang w:eastAsia="en-US"/>
          </w:rPr>
          <w:t>Положением</w:t>
        </w:r>
      </w:hyperlink>
      <w:r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о порядке владения, пользования и распоряжения имуществом, находящимся в муниципальной собственности города Магнитогорска, утвержденным </w:t>
      </w:r>
      <w:hyperlink r:id="rId12" w:history="1">
        <w:r w:rsidRPr="006C4866">
          <w:rPr>
            <w:rFonts w:ascii="Times New Roman" w:eastAsia="Calibri" w:hAnsi="Times New Roman" w:cs="Times New Roman"/>
            <w:b w:val="0"/>
            <w:sz w:val="24"/>
            <w:szCs w:val="24"/>
            <w:lang w:eastAsia="en-US"/>
          </w:rPr>
          <w:t>Решением</w:t>
        </w:r>
      </w:hyperlink>
      <w:r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Магнитогорского городского Собрания депутатов от 24 декабря 2019 года №170, Магнитогорское городское Собрание депутатов</w:t>
      </w:r>
    </w:p>
    <w:p w14:paraId="59C3457C" w14:textId="77777777" w:rsidR="002E2CF7" w:rsidRPr="006C4866" w:rsidRDefault="00331A32" w:rsidP="006C4866">
      <w:pPr>
        <w:pStyle w:val="Con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C4866">
        <w:rPr>
          <w:rFonts w:ascii="Times New Roman" w:hAnsi="Times New Roman" w:cs="Times New Roman"/>
          <w:b w:val="0"/>
          <w:sz w:val="24"/>
          <w:szCs w:val="24"/>
        </w:rPr>
        <w:t>РЕШАЕТ:</w:t>
      </w:r>
    </w:p>
    <w:p w14:paraId="3FB43330" w14:textId="77777777" w:rsidR="002D5B0E" w:rsidRPr="006C4866" w:rsidRDefault="00785F97" w:rsidP="006C4866">
      <w:pPr>
        <w:pStyle w:val="ConsTitle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705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6C4866">
        <w:rPr>
          <w:rFonts w:ascii="Times New Roman" w:hAnsi="Times New Roman" w:cs="Times New Roman"/>
          <w:b w:val="0"/>
          <w:sz w:val="24"/>
          <w:szCs w:val="24"/>
        </w:rPr>
        <w:t xml:space="preserve">Внести </w:t>
      </w:r>
      <w:r w:rsidR="002D5B0E" w:rsidRPr="006C4866">
        <w:rPr>
          <w:rFonts w:ascii="Times New Roman" w:hAnsi="Times New Roman" w:cs="Times New Roman"/>
          <w:b w:val="0"/>
          <w:sz w:val="24"/>
          <w:szCs w:val="24"/>
        </w:rPr>
        <w:t xml:space="preserve">в пункт 7 </w:t>
      </w:r>
      <w:r w:rsidRPr="006C486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Методик</w:t>
      </w:r>
      <w:r w:rsidR="002D5B0E" w:rsidRPr="006C486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и</w:t>
      </w:r>
      <w:r w:rsidRPr="006C486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расчета арендной платы за пользование нежилыми зданиями, строениями, сооружениями и помещениями, находящимися в муниципальной собственности города Магнитогорска</w:t>
      </w:r>
      <w:r w:rsidR="002D5B0E" w:rsidRPr="006C486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, утвержденной</w:t>
      </w:r>
      <w:r w:rsidRPr="006C486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Решением Магнитогорского городского Собрания депутатов от 29 мая 2018 года №80, </w:t>
      </w:r>
      <w:r w:rsidR="002D5B0E" w:rsidRPr="006C486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изменение, дополнив его подпунктом 10-1 следующего содержания: </w:t>
      </w:r>
    </w:p>
    <w:p w14:paraId="7F1C9412" w14:textId="77777777" w:rsidR="002D5B0E" w:rsidRPr="006C4866" w:rsidRDefault="002D5B0E" w:rsidP="006C4866">
      <w:pPr>
        <w:pStyle w:val="ConsTitle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6C486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«10-1) </w:t>
      </w:r>
      <w:r w:rsidR="00696242"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для организаций, осуществляющих основную деятельность в сфере телекоммуникаций (ОКВЭД 61)</w:t>
      </w:r>
      <w:r w:rsidR="00EE03FD"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,</w:t>
      </w:r>
      <w:r w:rsidR="00F64202"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</w:t>
      </w:r>
      <w:r w:rsidR="00397001"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в целях </w:t>
      </w:r>
      <w:r w:rsidR="00091879"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р</w:t>
      </w:r>
      <w:r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азмещения объектов связи и центров обработки данных - 0,75;»</w:t>
      </w:r>
      <w:r w:rsidR="00F64202"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.</w:t>
      </w:r>
      <w:r w:rsidRPr="006C486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</w:t>
      </w:r>
    </w:p>
    <w:p w14:paraId="06697C5D" w14:textId="3143F8F8" w:rsidR="002D5B0E" w:rsidRPr="006C4866" w:rsidRDefault="007005F5" w:rsidP="006C4866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C4866">
        <w:t>2.</w:t>
      </w:r>
      <w:r w:rsidR="006C4866">
        <w:tab/>
      </w:r>
      <w:r w:rsidRPr="006C4866">
        <w:t xml:space="preserve">Настоящее Решение вступает в силу </w:t>
      </w:r>
      <w:r w:rsidR="002D5B0E" w:rsidRPr="006C4866">
        <w:rPr>
          <w:rFonts w:eastAsia="Calibri"/>
          <w:lang w:eastAsia="en-US"/>
        </w:rPr>
        <w:t>с 1 октября 2022 года.</w:t>
      </w:r>
    </w:p>
    <w:p w14:paraId="17D4BF26" w14:textId="0247932D" w:rsidR="007005F5" w:rsidRPr="006C4866" w:rsidRDefault="007005F5" w:rsidP="006C4866">
      <w:pPr>
        <w:tabs>
          <w:tab w:val="left" w:pos="1134"/>
        </w:tabs>
        <w:ind w:firstLine="705"/>
        <w:jc w:val="both"/>
      </w:pPr>
      <w:r w:rsidRPr="006C4866">
        <w:t>3.</w:t>
      </w:r>
      <w:r w:rsidR="006C4866">
        <w:tab/>
      </w:r>
      <w:r w:rsidRPr="006C4866">
        <w:t xml:space="preserve">Контроль исполнения настоящего Решения возложить на председателя Магнитогорского городского Собрания депутатов </w:t>
      </w:r>
      <w:proofErr w:type="gramStart"/>
      <w:r w:rsidRPr="006C4866">
        <w:t>А.О.</w:t>
      </w:r>
      <w:proofErr w:type="gramEnd"/>
      <w:r w:rsidR="00F64202" w:rsidRPr="006C4866">
        <w:t xml:space="preserve"> </w:t>
      </w:r>
      <w:r w:rsidRPr="006C4866">
        <w:t>Морозова, главу города Магнитогорска С.Н.</w:t>
      </w:r>
      <w:r w:rsidR="00F64202" w:rsidRPr="006C4866">
        <w:t xml:space="preserve"> </w:t>
      </w:r>
      <w:r w:rsidRPr="006C4866">
        <w:t xml:space="preserve">Бердникова, председателя </w:t>
      </w:r>
      <w:r w:rsidR="006B4EC2" w:rsidRPr="006C4866">
        <w:t>К</w:t>
      </w:r>
      <w:r w:rsidRPr="006C4866">
        <w:t>онтрольно-счетной палаты города Магнитогорска В.А.</w:t>
      </w:r>
      <w:r w:rsidR="00F64202" w:rsidRPr="006C4866">
        <w:t xml:space="preserve"> </w:t>
      </w:r>
      <w:r w:rsidRPr="006C4866">
        <w:t>Корсакова.</w:t>
      </w:r>
    </w:p>
    <w:p w14:paraId="20FB5CD7" w14:textId="5ACF1175" w:rsidR="00091879" w:rsidRPr="006C4866" w:rsidRDefault="00091879" w:rsidP="002B4836">
      <w:pPr>
        <w:jc w:val="both"/>
      </w:pPr>
    </w:p>
    <w:p w14:paraId="6B8857E8" w14:textId="77777777" w:rsidR="006C4866" w:rsidRPr="00E07733" w:rsidRDefault="006C4866" w:rsidP="006C4866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cs="Arial"/>
        </w:rPr>
      </w:pPr>
    </w:p>
    <w:tbl>
      <w:tblPr>
        <w:tblpPr w:leftFromText="180" w:rightFromText="180" w:vertAnchor="text" w:horzAnchor="margin" w:tblpY="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561"/>
      </w:tblGrid>
      <w:tr w:rsidR="006C4866" w:rsidRPr="00E07733" w14:paraId="536CE45D" w14:textId="77777777" w:rsidTr="004E6DFE">
        <w:tc>
          <w:tcPr>
            <w:tcW w:w="5328" w:type="dxa"/>
            <w:tcBorders>
              <w:top w:val="nil"/>
              <w:left w:val="nil"/>
              <w:bottom w:val="nil"/>
            </w:tcBorders>
          </w:tcPr>
          <w:p w14:paraId="68A14A5B" w14:textId="77777777" w:rsidR="006C4866" w:rsidRPr="00E07733" w:rsidRDefault="006C4866" w:rsidP="004E6DFE">
            <w:pPr>
              <w:tabs>
                <w:tab w:val="left" w:pos="1843"/>
              </w:tabs>
              <w:ind w:firstLine="709"/>
              <w:jc w:val="right"/>
              <w:rPr>
                <w:bCs/>
                <w:lang w:eastAsia="zh-CN"/>
              </w:rPr>
            </w:pPr>
            <w:r w:rsidRPr="00E07733">
              <w:rPr>
                <w:bCs/>
                <w:lang w:eastAsia="zh-CN"/>
              </w:rPr>
              <w:t>Глава города Магнитогорска</w:t>
            </w:r>
          </w:p>
        </w:tc>
        <w:tc>
          <w:tcPr>
            <w:tcW w:w="4561" w:type="dxa"/>
            <w:tcBorders>
              <w:top w:val="nil"/>
              <w:bottom w:val="nil"/>
              <w:right w:val="nil"/>
            </w:tcBorders>
          </w:tcPr>
          <w:p w14:paraId="0EAE6532" w14:textId="77777777" w:rsidR="006C4866" w:rsidRPr="00E07733" w:rsidRDefault="006C4866" w:rsidP="004E6DFE">
            <w:pPr>
              <w:ind w:firstLine="709"/>
              <w:jc w:val="right"/>
              <w:rPr>
                <w:bCs/>
                <w:lang w:eastAsia="zh-CN"/>
              </w:rPr>
            </w:pPr>
            <w:r w:rsidRPr="00E07733">
              <w:rPr>
                <w:bCs/>
                <w:lang w:eastAsia="zh-CN"/>
              </w:rPr>
              <w:t xml:space="preserve">Председатель Магнитогорского городского Собрания депутатов </w:t>
            </w:r>
          </w:p>
        </w:tc>
      </w:tr>
      <w:tr w:rsidR="006C4866" w:rsidRPr="00E07733" w14:paraId="23843A4C" w14:textId="77777777" w:rsidTr="004E6DFE">
        <w:tc>
          <w:tcPr>
            <w:tcW w:w="5328" w:type="dxa"/>
            <w:tcBorders>
              <w:top w:val="nil"/>
              <w:left w:val="nil"/>
              <w:bottom w:val="nil"/>
            </w:tcBorders>
          </w:tcPr>
          <w:p w14:paraId="13819C47" w14:textId="77777777" w:rsidR="006C4866" w:rsidRDefault="006C4866" w:rsidP="004E6DFE">
            <w:pPr>
              <w:ind w:firstLine="709"/>
              <w:jc w:val="right"/>
              <w:rPr>
                <w:bCs/>
                <w:lang w:eastAsia="zh-CN"/>
              </w:rPr>
            </w:pPr>
          </w:p>
          <w:p w14:paraId="6E55171F" w14:textId="77777777" w:rsidR="006C4866" w:rsidRPr="00E07733" w:rsidRDefault="006C4866" w:rsidP="004E6DFE">
            <w:pPr>
              <w:ind w:firstLine="709"/>
              <w:jc w:val="right"/>
              <w:rPr>
                <w:bCs/>
                <w:lang w:eastAsia="zh-CN"/>
              </w:rPr>
            </w:pPr>
          </w:p>
          <w:p w14:paraId="5164FD77" w14:textId="77777777" w:rsidR="006C4866" w:rsidRPr="00E07733" w:rsidRDefault="006C4866" w:rsidP="004E6DFE">
            <w:pPr>
              <w:ind w:firstLine="709"/>
              <w:jc w:val="right"/>
              <w:rPr>
                <w:bCs/>
                <w:lang w:eastAsia="zh-CN"/>
              </w:rPr>
            </w:pPr>
            <w:r w:rsidRPr="00E07733">
              <w:rPr>
                <w:bCs/>
                <w:lang w:eastAsia="zh-CN"/>
              </w:rPr>
              <w:t xml:space="preserve">                      </w:t>
            </w:r>
            <w:proofErr w:type="gramStart"/>
            <w:r w:rsidRPr="00E07733">
              <w:rPr>
                <w:bCs/>
                <w:lang w:eastAsia="zh-CN"/>
              </w:rPr>
              <w:t>С.Н.</w:t>
            </w:r>
            <w:proofErr w:type="gramEnd"/>
            <w:r w:rsidRPr="00E07733">
              <w:rPr>
                <w:bCs/>
                <w:lang w:eastAsia="zh-CN"/>
              </w:rPr>
              <w:t xml:space="preserve"> Бердников</w:t>
            </w:r>
          </w:p>
        </w:tc>
        <w:tc>
          <w:tcPr>
            <w:tcW w:w="4561" w:type="dxa"/>
            <w:tcBorders>
              <w:top w:val="nil"/>
              <w:bottom w:val="nil"/>
              <w:right w:val="nil"/>
            </w:tcBorders>
          </w:tcPr>
          <w:p w14:paraId="2A5CAC27" w14:textId="77777777" w:rsidR="006C4866" w:rsidRDefault="006C4866" w:rsidP="004E6DFE">
            <w:pPr>
              <w:ind w:firstLine="709"/>
              <w:jc w:val="right"/>
              <w:rPr>
                <w:bCs/>
                <w:lang w:eastAsia="zh-CN"/>
              </w:rPr>
            </w:pPr>
          </w:p>
          <w:p w14:paraId="4045198D" w14:textId="77777777" w:rsidR="006C4866" w:rsidRPr="00E07733" w:rsidRDefault="006C4866" w:rsidP="004E6DFE">
            <w:pPr>
              <w:ind w:firstLine="709"/>
              <w:jc w:val="right"/>
              <w:rPr>
                <w:bCs/>
                <w:lang w:eastAsia="zh-CN"/>
              </w:rPr>
            </w:pPr>
          </w:p>
          <w:p w14:paraId="35F217B5" w14:textId="77777777" w:rsidR="006C4866" w:rsidRPr="00E07733" w:rsidRDefault="006C4866" w:rsidP="004E6DFE">
            <w:pPr>
              <w:ind w:firstLine="709"/>
              <w:jc w:val="right"/>
              <w:rPr>
                <w:bCs/>
                <w:lang w:eastAsia="zh-CN"/>
              </w:rPr>
            </w:pPr>
            <w:proofErr w:type="gramStart"/>
            <w:r w:rsidRPr="00E07733">
              <w:rPr>
                <w:bCs/>
                <w:lang w:eastAsia="zh-CN"/>
              </w:rPr>
              <w:t>А.О.</w:t>
            </w:r>
            <w:proofErr w:type="gramEnd"/>
            <w:r w:rsidRPr="00E07733">
              <w:rPr>
                <w:bCs/>
                <w:lang w:eastAsia="zh-CN"/>
              </w:rPr>
              <w:t xml:space="preserve"> Морозов</w:t>
            </w:r>
          </w:p>
        </w:tc>
      </w:tr>
    </w:tbl>
    <w:p w14:paraId="22BD2A49" w14:textId="77777777" w:rsidR="006C4866" w:rsidRPr="00E07733" w:rsidRDefault="006C4866" w:rsidP="006C4866">
      <w:pPr>
        <w:tabs>
          <w:tab w:val="left" w:pos="332"/>
          <w:tab w:val="left" w:pos="1129"/>
          <w:tab w:val="right" w:pos="9355"/>
        </w:tabs>
        <w:ind w:firstLine="709"/>
        <w:jc w:val="both"/>
      </w:pPr>
      <w:r w:rsidRPr="00E07733">
        <w:t xml:space="preserve">  </w:t>
      </w:r>
    </w:p>
    <w:sectPr w:rsidR="006C4866" w:rsidRPr="00E07733" w:rsidSect="006C486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8741" w14:textId="77777777" w:rsidR="00A773DB" w:rsidRDefault="00A773DB" w:rsidP="00FA322B">
      <w:r>
        <w:separator/>
      </w:r>
    </w:p>
  </w:endnote>
  <w:endnote w:type="continuationSeparator" w:id="0">
    <w:p w14:paraId="0E6E10DD" w14:textId="77777777" w:rsidR="00A773DB" w:rsidRDefault="00A773DB" w:rsidP="00FA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50AC" w14:textId="77777777" w:rsidR="00A773DB" w:rsidRDefault="00A773DB" w:rsidP="00FA322B">
      <w:r>
        <w:separator/>
      </w:r>
    </w:p>
  </w:footnote>
  <w:footnote w:type="continuationSeparator" w:id="0">
    <w:p w14:paraId="2F4FAA46" w14:textId="77777777" w:rsidR="00A773DB" w:rsidRDefault="00A773DB" w:rsidP="00FA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0A5F"/>
    <w:multiLevelType w:val="hybridMultilevel"/>
    <w:tmpl w:val="92CE8BB8"/>
    <w:lvl w:ilvl="0" w:tplc="871CA5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2966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7F"/>
    <w:rsid w:val="000008AF"/>
    <w:rsid w:val="00003226"/>
    <w:rsid w:val="00004AC4"/>
    <w:rsid w:val="000138C3"/>
    <w:rsid w:val="00015099"/>
    <w:rsid w:val="00021FCA"/>
    <w:rsid w:val="00026416"/>
    <w:rsid w:val="00051E9B"/>
    <w:rsid w:val="00080288"/>
    <w:rsid w:val="00091879"/>
    <w:rsid w:val="0009556C"/>
    <w:rsid w:val="000C11DE"/>
    <w:rsid w:val="000C270A"/>
    <w:rsid w:val="000C46D8"/>
    <w:rsid w:val="000E5B26"/>
    <w:rsid w:val="000F3D5E"/>
    <w:rsid w:val="00100762"/>
    <w:rsid w:val="00107DF5"/>
    <w:rsid w:val="001305CD"/>
    <w:rsid w:val="001403D3"/>
    <w:rsid w:val="00143D0B"/>
    <w:rsid w:val="00143E63"/>
    <w:rsid w:val="001534CF"/>
    <w:rsid w:val="001626F8"/>
    <w:rsid w:val="00171FA0"/>
    <w:rsid w:val="00177CB4"/>
    <w:rsid w:val="001922EF"/>
    <w:rsid w:val="001A7774"/>
    <w:rsid w:val="001C466D"/>
    <w:rsid w:val="001D1F7C"/>
    <w:rsid w:val="001D7605"/>
    <w:rsid w:val="001D79B6"/>
    <w:rsid w:val="001E0524"/>
    <w:rsid w:val="001E135F"/>
    <w:rsid w:val="001E23E7"/>
    <w:rsid w:val="001E35B3"/>
    <w:rsid w:val="001F2805"/>
    <w:rsid w:val="001F60CC"/>
    <w:rsid w:val="00200C2A"/>
    <w:rsid w:val="00203021"/>
    <w:rsid w:val="002038CF"/>
    <w:rsid w:val="00214ED7"/>
    <w:rsid w:val="00217149"/>
    <w:rsid w:val="00223430"/>
    <w:rsid w:val="00226D2B"/>
    <w:rsid w:val="00250457"/>
    <w:rsid w:val="00253904"/>
    <w:rsid w:val="00272AA6"/>
    <w:rsid w:val="00273B76"/>
    <w:rsid w:val="002905DE"/>
    <w:rsid w:val="00297829"/>
    <w:rsid w:val="002A64E7"/>
    <w:rsid w:val="002B4836"/>
    <w:rsid w:val="002B7702"/>
    <w:rsid w:val="002C1F08"/>
    <w:rsid w:val="002D3834"/>
    <w:rsid w:val="002D5B0E"/>
    <w:rsid w:val="002E2CF7"/>
    <w:rsid w:val="002F62B8"/>
    <w:rsid w:val="00317209"/>
    <w:rsid w:val="00317706"/>
    <w:rsid w:val="00317AC6"/>
    <w:rsid w:val="00331A32"/>
    <w:rsid w:val="00340415"/>
    <w:rsid w:val="00342F37"/>
    <w:rsid w:val="00343C03"/>
    <w:rsid w:val="0035199F"/>
    <w:rsid w:val="003562B1"/>
    <w:rsid w:val="003619FC"/>
    <w:rsid w:val="003676D9"/>
    <w:rsid w:val="00384E03"/>
    <w:rsid w:val="00393945"/>
    <w:rsid w:val="003956B5"/>
    <w:rsid w:val="003956C9"/>
    <w:rsid w:val="00397001"/>
    <w:rsid w:val="003A0917"/>
    <w:rsid w:val="003B2E01"/>
    <w:rsid w:val="003C3A84"/>
    <w:rsid w:val="003F3727"/>
    <w:rsid w:val="00414689"/>
    <w:rsid w:val="0043288E"/>
    <w:rsid w:val="00446E6B"/>
    <w:rsid w:val="00460950"/>
    <w:rsid w:val="00466E5F"/>
    <w:rsid w:val="004711D0"/>
    <w:rsid w:val="00471BD6"/>
    <w:rsid w:val="00473A2E"/>
    <w:rsid w:val="00480127"/>
    <w:rsid w:val="00490D0F"/>
    <w:rsid w:val="004A1995"/>
    <w:rsid w:val="004B5C3F"/>
    <w:rsid w:val="004D2CB9"/>
    <w:rsid w:val="004D6123"/>
    <w:rsid w:val="004E7FE2"/>
    <w:rsid w:val="004F5DFC"/>
    <w:rsid w:val="00507C53"/>
    <w:rsid w:val="00526C78"/>
    <w:rsid w:val="00527E37"/>
    <w:rsid w:val="005377A3"/>
    <w:rsid w:val="00566B67"/>
    <w:rsid w:val="00566ED4"/>
    <w:rsid w:val="005B217A"/>
    <w:rsid w:val="005B5C8C"/>
    <w:rsid w:val="005C75F1"/>
    <w:rsid w:val="00600D25"/>
    <w:rsid w:val="00604BE0"/>
    <w:rsid w:val="00624713"/>
    <w:rsid w:val="006353FA"/>
    <w:rsid w:val="00657F1D"/>
    <w:rsid w:val="0067654D"/>
    <w:rsid w:val="006821A5"/>
    <w:rsid w:val="00690266"/>
    <w:rsid w:val="0069244D"/>
    <w:rsid w:val="00696242"/>
    <w:rsid w:val="006A2133"/>
    <w:rsid w:val="006A51E0"/>
    <w:rsid w:val="006B4EC2"/>
    <w:rsid w:val="006C457E"/>
    <w:rsid w:val="006C4866"/>
    <w:rsid w:val="006C5FA5"/>
    <w:rsid w:val="006C7E08"/>
    <w:rsid w:val="006D0386"/>
    <w:rsid w:val="006D76DF"/>
    <w:rsid w:val="006D7CE2"/>
    <w:rsid w:val="006E0DB9"/>
    <w:rsid w:val="006E57F7"/>
    <w:rsid w:val="006F154C"/>
    <w:rsid w:val="007005F5"/>
    <w:rsid w:val="00734C85"/>
    <w:rsid w:val="00746236"/>
    <w:rsid w:val="007603D5"/>
    <w:rsid w:val="00785F97"/>
    <w:rsid w:val="00796902"/>
    <w:rsid w:val="007A7296"/>
    <w:rsid w:val="007A7D27"/>
    <w:rsid w:val="007B0F3C"/>
    <w:rsid w:val="007C32A2"/>
    <w:rsid w:val="007E276E"/>
    <w:rsid w:val="008116F1"/>
    <w:rsid w:val="0083115D"/>
    <w:rsid w:val="008319B9"/>
    <w:rsid w:val="00833EF4"/>
    <w:rsid w:val="008345C9"/>
    <w:rsid w:val="00834972"/>
    <w:rsid w:val="0083701A"/>
    <w:rsid w:val="00856EA1"/>
    <w:rsid w:val="00857515"/>
    <w:rsid w:val="00862008"/>
    <w:rsid w:val="00863307"/>
    <w:rsid w:val="00890AB9"/>
    <w:rsid w:val="00891345"/>
    <w:rsid w:val="008969EF"/>
    <w:rsid w:val="008B3F75"/>
    <w:rsid w:val="008B6B2A"/>
    <w:rsid w:val="008C2B3E"/>
    <w:rsid w:val="008D2611"/>
    <w:rsid w:val="00902320"/>
    <w:rsid w:val="00912A70"/>
    <w:rsid w:val="0095207E"/>
    <w:rsid w:val="00970AB2"/>
    <w:rsid w:val="00996973"/>
    <w:rsid w:val="009A17BC"/>
    <w:rsid w:val="009A3CD7"/>
    <w:rsid w:val="009B72AC"/>
    <w:rsid w:val="009C7D44"/>
    <w:rsid w:val="009D0293"/>
    <w:rsid w:val="009D15A7"/>
    <w:rsid w:val="009D1F1D"/>
    <w:rsid w:val="009D2BC3"/>
    <w:rsid w:val="009D2C20"/>
    <w:rsid w:val="009D31BA"/>
    <w:rsid w:val="009D7007"/>
    <w:rsid w:val="009D7B47"/>
    <w:rsid w:val="009F26A4"/>
    <w:rsid w:val="009F729F"/>
    <w:rsid w:val="00A210BE"/>
    <w:rsid w:val="00A2278A"/>
    <w:rsid w:val="00A24565"/>
    <w:rsid w:val="00A26A38"/>
    <w:rsid w:val="00A33C5B"/>
    <w:rsid w:val="00A4196D"/>
    <w:rsid w:val="00A50658"/>
    <w:rsid w:val="00A70A9B"/>
    <w:rsid w:val="00A71894"/>
    <w:rsid w:val="00A773DB"/>
    <w:rsid w:val="00AA4009"/>
    <w:rsid w:val="00AB3029"/>
    <w:rsid w:val="00AB7F38"/>
    <w:rsid w:val="00AD5DE6"/>
    <w:rsid w:val="00AE3B28"/>
    <w:rsid w:val="00AE68AB"/>
    <w:rsid w:val="00AF0683"/>
    <w:rsid w:val="00B0711E"/>
    <w:rsid w:val="00B07A44"/>
    <w:rsid w:val="00B10157"/>
    <w:rsid w:val="00B240F9"/>
    <w:rsid w:val="00B5270A"/>
    <w:rsid w:val="00B91D42"/>
    <w:rsid w:val="00B94592"/>
    <w:rsid w:val="00B96929"/>
    <w:rsid w:val="00BB24CA"/>
    <w:rsid w:val="00BB3773"/>
    <w:rsid w:val="00BB53DE"/>
    <w:rsid w:val="00BB7E99"/>
    <w:rsid w:val="00BC6ACA"/>
    <w:rsid w:val="00BD3A7D"/>
    <w:rsid w:val="00BD465B"/>
    <w:rsid w:val="00BD4D3C"/>
    <w:rsid w:val="00BE57A1"/>
    <w:rsid w:val="00BF2F10"/>
    <w:rsid w:val="00BF5E95"/>
    <w:rsid w:val="00C03392"/>
    <w:rsid w:val="00C145ED"/>
    <w:rsid w:val="00C21143"/>
    <w:rsid w:val="00C27851"/>
    <w:rsid w:val="00C33C6A"/>
    <w:rsid w:val="00C40DB0"/>
    <w:rsid w:val="00C425B0"/>
    <w:rsid w:val="00C45358"/>
    <w:rsid w:val="00C537E7"/>
    <w:rsid w:val="00C5690A"/>
    <w:rsid w:val="00C573F4"/>
    <w:rsid w:val="00C64B1E"/>
    <w:rsid w:val="00C8348D"/>
    <w:rsid w:val="00C944B0"/>
    <w:rsid w:val="00CA03A1"/>
    <w:rsid w:val="00CA3885"/>
    <w:rsid w:val="00CA4179"/>
    <w:rsid w:val="00CB30AE"/>
    <w:rsid w:val="00CC1142"/>
    <w:rsid w:val="00CC40B1"/>
    <w:rsid w:val="00CE4FAF"/>
    <w:rsid w:val="00CE6F81"/>
    <w:rsid w:val="00CF2DDE"/>
    <w:rsid w:val="00D03AE4"/>
    <w:rsid w:val="00D22AD1"/>
    <w:rsid w:val="00D3144C"/>
    <w:rsid w:val="00D4501C"/>
    <w:rsid w:val="00D45DB8"/>
    <w:rsid w:val="00D45F53"/>
    <w:rsid w:val="00D65717"/>
    <w:rsid w:val="00D721D6"/>
    <w:rsid w:val="00D721EE"/>
    <w:rsid w:val="00D76D5A"/>
    <w:rsid w:val="00D92AC2"/>
    <w:rsid w:val="00DB35D3"/>
    <w:rsid w:val="00DB61A4"/>
    <w:rsid w:val="00DB6D02"/>
    <w:rsid w:val="00DD757E"/>
    <w:rsid w:val="00DE5AB8"/>
    <w:rsid w:val="00DF120C"/>
    <w:rsid w:val="00DF5E6A"/>
    <w:rsid w:val="00E00230"/>
    <w:rsid w:val="00E072CF"/>
    <w:rsid w:val="00E23431"/>
    <w:rsid w:val="00E66023"/>
    <w:rsid w:val="00E710CE"/>
    <w:rsid w:val="00E72E1F"/>
    <w:rsid w:val="00E77DCF"/>
    <w:rsid w:val="00E92A52"/>
    <w:rsid w:val="00E93E06"/>
    <w:rsid w:val="00E944AB"/>
    <w:rsid w:val="00EC14DF"/>
    <w:rsid w:val="00EC1C3F"/>
    <w:rsid w:val="00ED22E3"/>
    <w:rsid w:val="00ED55D8"/>
    <w:rsid w:val="00EE03FD"/>
    <w:rsid w:val="00EE077C"/>
    <w:rsid w:val="00EE5A62"/>
    <w:rsid w:val="00EF0A00"/>
    <w:rsid w:val="00F06273"/>
    <w:rsid w:val="00F15568"/>
    <w:rsid w:val="00F22A6D"/>
    <w:rsid w:val="00F2514A"/>
    <w:rsid w:val="00F25335"/>
    <w:rsid w:val="00F2635C"/>
    <w:rsid w:val="00F37674"/>
    <w:rsid w:val="00F45E55"/>
    <w:rsid w:val="00F551B9"/>
    <w:rsid w:val="00F60A4F"/>
    <w:rsid w:val="00F61B7F"/>
    <w:rsid w:val="00F64202"/>
    <w:rsid w:val="00F65196"/>
    <w:rsid w:val="00F77B3A"/>
    <w:rsid w:val="00F80253"/>
    <w:rsid w:val="00FA322B"/>
    <w:rsid w:val="00FB4518"/>
    <w:rsid w:val="00FB6FFB"/>
    <w:rsid w:val="00FC0A11"/>
    <w:rsid w:val="00FC310D"/>
    <w:rsid w:val="00FC56D9"/>
    <w:rsid w:val="00FC7AEC"/>
    <w:rsid w:val="00FE5824"/>
    <w:rsid w:val="00FE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2AB6BF"/>
  <w15:docId w15:val="{BE184BDC-6B07-4038-9320-DBAA4614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005F5"/>
    <w:pPr>
      <w:keepNext/>
      <w:outlineLvl w:val="2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2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E2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E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005F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02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143D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D0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3D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D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3D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A32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3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32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3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"/>
    <w:rsid w:val="009C7D4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9C7D44"/>
    <w:pPr>
      <w:shd w:val="clear" w:color="auto" w:fill="FFFFFF"/>
      <w:spacing w:after="420" w:line="0" w:lineRule="atLeast"/>
    </w:pPr>
    <w:rPr>
      <w:rFonts w:cstheme="minorBidi"/>
      <w:sz w:val="27"/>
      <w:szCs w:val="27"/>
      <w:lang w:eastAsia="en-US"/>
    </w:rPr>
  </w:style>
  <w:style w:type="paragraph" w:styleId="af0">
    <w:name w:val="List Paragraph"/>
    <w:basedOn w:val="a"/>
    <w:uiPriority w:val="34"/>
    <w:qFormat/>
    <w:rsid w:val="0078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679191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79191.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0173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20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C950-47AA-4ED0-B0EC-75A21947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Елена Степановна</dc:creator>
  <cp:lastModifiedBy>TIA</cp:lastModifiedBy>
  <cp:revision>2</cp:revision>
  <cp:lastPrinted>2022-09-23T06:45:00Z</cp:lastPrinted>
  <dcterms:created xsi:type="dcterms:W3CDTF">2022-09-28T12:09:00Z</dcterms:created>
  <dcterms:modified xsi:type="dcterms:W3CDTF">2022-09-28T12:09:00Z</dcterms:modified>
</cp:coreProperties>
</file>